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3FD" w:rsidRPr="001309FE" w:rsidRDefault="006513FD" w:rsidP="006513FD">
      <w:pPr>
        <w:spacing w:before="100" w:beforeAutospacing="1" w:after="100" w:afterAutospacing="1" w:line="360" w:lineRule="auto"/>
        <w:jc w:val="both"/>
        <w:rPr>
          <w:rFonts w:ascii="Palatino Linotype" w:hAnsi="Palatino Linotype" w:cs="Arial"/>
        </w:rPr>
      </w:pPr>
      <w:r w:rsidRPr="001309F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465FE">
        <w:rPr>
          <w:rFonts w:ascii="Palatino Linotype" w:hAnsi="Palatino Linotype"/>
        </w:rPr>
        <w:t>doce</w:t>
      </w:r>
      <w:r w:rsidRPr="001309FE">
        <w:rPr>
          <w:rFonts w:ascii="Palatino Linotype" w:hAnsi="Palatino Linotype"/>
        </w:rPr>
        <w:t xml:space="preserve"> de junio de dos mil diecinueve</w:t>
      </w:r>
      <w:r w:rsidRPr="001309FE">
        <w:rPr>
          <w:rFonts w:ascii="Palatino Linotype" w:hAnsi="Palatino Linotype" w:cs="Arial"/>
        </w:rPr>
        <w:t>.</w:t>
      </w:r>
    </w:p>
    <w:p w:rsidR="006513FD" w:rsidRPr="001309FE" w:rsidRDefault="006513FD" w:rsidP="006513FD">
      <w:pPr>
        <w:spacing w:before="100" w:beforeAutospacing="1" w:after="100" w:afterAutospacing="1" w:line="360" w:lineRule="auto"/>
        <w:jc w:val="both"/>
        <w:rPr>
          <w:rFonts w:ascii="Palatino Linotype" w:hAnsi="Palatino Linotype" w:cs="Arial"/>
        </w:rPr>
      </w:pPr>
      <w:r w:rsidRPr="001309FE">
        <w:rPr>
          <w:rFonts w:ascii="Palatino Linotype" w:hAnsi="Palatino Linotype" w:cs="Arial"/>
        </w:rPr>
        <w:t xml:space="preserve">VISTO el expediente </w:t>
      </w:r>
      <w:r w:rsidRPr="001309FE">
        <w:rPr>
          <w:rFonts w:ascii="Palatino Linotype" w:hAnsi="Palatino Linotype"/>
        </w:rPr>
        <w:t>formado</w:t>
      </w:r>
      <w:r w:rsidRPr="001309FE">
        <w:rPr>
          <w:rFonts w:ascii="Palatino Linotype" w:hAnsi="Palatino Linotype" w:cs="Arial"/>
        </w:rPr>
        <w:t xml:space="preserve"> con motivo del recurso de revisión </w:t>
      </w:r>
      <w:r w:rsidRPr="001309FE">
        <w:rPr>
          <w:rFonts w:ascii="Palatino Linotype" w:hAnsi="Palatino Linotype" w:cs="Arial"/>
          <w:b/>
        </w:rPr>
        <w:t xml:space="preserve"> 02082/INFOEM/IP/RR/2019</w:t>
      </w:r>
      <w:r w:rsidRPr="001309FE">
        <w:rPr>
          <w:rFonts w:ascii="Palatino Linotype" w:hAnsi="Palatino Linotype" w:cs="Arial"/>
        </w:rPr>
        <w:t xml:space="preserve">, promovido por </w:t>
      </w:r>
      <w:r w:rsidR="0046614A" w:rsidRPr="0046614A">
        <w:rPr>
          <w:rFonts w:ascii="Palatino Linotype" w:hAnsi="Palatino Linotype" w:cs="Arial"/>
          <w:b/>
        </w:rPr>
        <w:t>XXX</w:t>
      </w:r>
      <w:r w:rsidR="0046614A">
        <w:rPr>
          <w:rFonts w:ascii="Palatino Linotype" w:hAnsi="Palatino Linotype" w:cs="Arial"/>
          <w:b/>
        </w:rPr>
        <w:t>XX XXXXXXXXXX XXXXX XXXX,</w:t>
      </w:r>
      <w:r w:rsidR="0046614A" w:rsidRPr="001309FE">
        <w:rPr>
          <w:rFonts w:ascii="Palatino Linotype" w:hAnsi="Palatino Linotype"/>
        </w:rPr>
        <w:t xml:space="preserve"> </w:t>
      </w:r>
      <w:r w:rsidRPr="001309FE">
        <w:rPr>
          <w:rFonts w:ascii="Palatino Linotype" w:hAnsi="Palatino Linotype"/>
        </w:rPr>
        <w:t xml:space="preserve">en supuesta representación de la persona jurídico colectiva </w:t>
      </w:r>
      <w:r w:rsidR="0046614A" w:rsidRPr="0046614A">
        <w:rPr>
          <w:rFonts w:ascii="Palatino Linotype" w:eastAsia="MS Mincho" w:hAnsi="Palatino Linotype"/>
          <w:b/>
          <w:lang w:val="es-ES_tradnl"/>
        </w:rPr>
        <w:t>XXXXXXXXXXXX XXXXX XX XXXXXX</w:t>
      </w:r>
      <w:r w:rsidRPr="001309FE">
        <w:rPr>
          <w:rFonts w:ascii="Palatino Linotype" w:eastAsia="MS Mincho" w:hAnsi="Palatino Linotype"/>
          <w:b/>
          <w:lang w:val="es-ES_tradnl"/>
        </w:rPr>
        <w:t xml:space="preserve"> </w:t>
      </w:r>
      <w:r w:rsidRPr="001309FE">
        <w:rPr>
          <w:rFonts w:ascii="Palatino Linotype" w:eastAsia="MS Mincho" w:hAnsi="Palatino Linotype"/>
          <w:lang w:val="es-ES_tradnl"/>
        </w:rPr>
        <w:t xml:space="preserve">en su calidad de </w:t>
      </w:r>
      <w:r w:rsidRPr="001309FE">
        <w:rPr>
          <w:rFonts w:ascii="Palatino Linotype" w:hAnsi="Palatino Linotype"/>
          <w:b/>
        </w:rPr>
        <w:t>RECURRENTE</w:t>
      </w:r>
      <w:r w:rsidRPr="001309FE">
        <w:rPr>
          <w:rFonts w:ascii="Palatino Linotype" w:hAnsi="Palatino Linotype"/>
        </w:rPr>
        <w:t xml:space="preserve">, en contra de la </w:t>
      </w:r>
      <w:r w:rsidR="008A0390">
        <w:rPr>
          <w:rFonts w:ascii="Palatino Linotype" w:hAnsi="Palatino Linotype"/>
        </w:rPr>
        <w:t xml:space="preserve">falta de </w:t>
      </w:r>
      <w:r w:rsidRPr="001309FE">
        <w:rPr>
          <w:rFonts w:ascii="Palatino Linotype" w:hAnsi="Palatino Linotype"/>
        </w:rPr>
        <w:t xml:space="preserve">respuesta </w:t>
      </w:r>
      <w:r w:rsidR="008A0390">
        <w:rPr>
          <w:rFonts w:ascii="Palatino Linotype" w:hAnsi="Palatino Linotype"/>
        </w:rPr>
        <w:t>d</w:t>
      </w:r>
      <w:r w:rsidRPr="001309FE">
        <w:rPr>
          <w:rFonts w:ascii="Palatino Linotype" w:hAnsi="Palatino Linotype" w:cs="Arial"/>
        </w:rPr>
        <w:t xml:space="preserve">el </w:t>
      </w:r>
      <w:r w:rsidRPr="001309FE">
        <w:rPr>
          <w:rFonts w:ascii="Palatino Linotype" w:hAnsi="Palatino Linotype"/>
          <w:b/>
          <w:lang w:val="es-ES_tradnl"/>
        </w:rPr>
        <w:t xml:space="preserve">Ayuntamiento de Valle de Chalco Solidaridad, </w:t>
      </w:r>
      <w:r w:rsidRPr="001309FE">
        <w:rPr>
          <w:rFonts w:ascii="Palatino Linotype" w:hAnsi="Palatino Linotype" w:cs="Arial"/>
        </w:rPr>
        <w:t xml:space="preserve">en lo conducente </w:t>
      </w:r>
      <w:r w:rsidRPr="001309FE">
        <w:rPr>
          <w:rFonts w:ascii="Palatino Linotype" w:hAnsi="Palatino Linotype" w:cs="Arial"/>
          <w:b/>
        </w:rPr>
        <w:t>EL SUJETO OBLIGADO</w:t>
      </w:r>
      <w:r w:rsidRPr="001309FE">
        <w:rPr>
          <w:rFonts w:ascii="Palatino Linotype" w:hAnsi="Palatino Linotype" w:cs="Arial"/>
        </w:rPr>
        <w:t>, se procede a dictar la presente resolución, con base en el siguiente:</w:t>
      </w:r>
    </w:p>
    <w:p w:rsidR="006513FD" w:rsidRPr="001309FE" w:rsidRDefault="006513FD" w:rsidP="006513FD">
      <w:pPr>
        <w:spacing w:before="100" w:beforeAutospacing="1" w:after="100" w:afterAutospacing="1" w:line="360" w:lineRule="auto"/>
        <w:jc w:val="center"/>
        <w:rPr>
          <w:rFonts w:ascii="Palatino Linotype" w:hAnsi="Palatino Linotype" w:cs="Arial"/>
          <w:b/>
          <w:spacing w:val="50"/>
          <w:sz w:val="28"/>
        </w:rPr>
      </w:pPr>
      <w:r w:rsidRPr="001309FE">
        <w:rPr>
          <w:rFonts w:ascii="Palatino Linotype" w:hAnsi="Palatino Linotype" w:cs="Arial"/>
          <w:b/>
          <w:spacing w:val="50"/>
          <w:sz w:val="28"/>
        </w:rPr>
        <w:t>RESULTANDO</w:t>
      </w:r>
    </w:p>
    <w:p w:rsidR="006513FD" w:rsidRPr="001309FE" w:rsidRDefault="006513FD" w:rsidP="006513FD">
      <w:pPr>
        <w:spacing w:before="100" w:beforeAutospacing="1" w:after="100" w:afterAutospacing="1" w:line="360" w:lineRule="auto"/>
        <w:jc w:val="both"/>
        <w:rPr>
          <w:rFonts w:ascii="Palatino Linotype" w:hAnsi="Palatino Linotype"/>
          <w:bCs/>
        </w:rPr>
      </w:pPr>
      <w:r w:rsidRPr="001309FE">
        <w:rPr>
          <w:rFonts w:ascii="Palatino Linotype" w:hAnsi="Palatino Linotype"/>
          <w:b/>
          <w:sz w:val="28"/>
          <w:szCs w:val="28"/>
        </w:rPr>
        <w:t>I.</w:t>
      </w:r>
      <w:r w:rsidRPr="001309FE">
        <w:rPr>
          <w:rFonts w:ascii="Palatino Linotype" w:hAnsi="Palatino Linotype"/>
        </w:rPr>
        <w:t xml:space="preserve"> En fecha veintisiete de febrero de dos mil diecinueve, </w:t>
      </w:r>
      <w:r w:rsidRPr="001309FE">
        <w:rPr>
          <w:rFonts w:ascii="Palatino Linotype" w:hAnsi="Palatino Linotype" w:cs="Arial"/>
          <w:b/>
        </w:rPr>
        <w:t>EL RECURRENTE</w:t>
      </w:r>
      <w:r w:rsidRPr="001309FE">
        <w:rPr>
          <w:rFonts w:ascii="Palatino Linotype" w:hAnsi="Palatino Linotype"/>
        </w:rPr>
        <w:t>, presentó a través del Sistema de Acceso a la Información Mexiquense, en lo subsecuente el</w:t>
      </w:r>
      <w:r w:rsidRPr="001309FE">
        <w:rPr>
          <w:rFonts w:ascii="Palatino Linotype" w:hAnsi="Palatino Linotype"/>
          <w:b/>
        </w:rPr>
        <w:t xml:space="preserve"> SAIMEX</w:t>
      </w:r>
      <w:r w:rsidRPr="001309FE">
        <w:rPr>
          <w:rFonts w:ascii="Palatino Linotype" w:hAnsi="Palatino Linotype"/>
        </w:rPr>
        <w:t xml:space="preserve"> ante </w:t>
      </w:r>
      <w:r w:rsidRPr="001309FE">
        <w:rPr>
          <w:rFonts w:ascii="Palatino Linotype" w:hAnsi="Palatino Linotype"/>
          <w:b/>
        </w:rPr>
        <w:t>EL SUJETO OBLIGADO</w:t>
      </w:r>
      <w:r w:rsidRPr="001309FE">
        <w:rPr>
          <w:rFonts w:ascii="Palatino Linotype" w:hAnsi="Palatino Linotype"/>
        </w:rPr>
        <w:t xml:space="preserve">, la solicitud de acceso a información pública, a la que se le asignó el número </w:t>
      </w:r>
      <w:r w:rsidRPr="001309FE">
        <w:rPr>
          <w:rFonts w:ascii="Palatino Linotype" w:hAnsi="Palatino Linotype"/>
          <w:b/>
          <w:bCs/>
        </w:rPr>
        <w:t>00164/VACHASO/IP/2019</w:t>
      </w:r>
      <w:r w:rsidRPr="001309FE">
        <w:rPr>
          <w:rFonts w:ascii="Palatino Linotype" w:hAnsi="Palatino Linotype"/>
          <w:bCs/>
        </w:rPr>
        <w:t>,</w:t>
      </w:r>
      <w:r w:rsidRPr="001309FE">
        <w:rPr>
          <w:rFonts w:ascii="Palatino Linotype" w:hAnsi="Palatino Linotype"/>
          <w:b/>
          <w:bCs/>
        </w:rPr>
        <w:t xml:space="preserve"> </w:t>
      </w:r>
      <w:r w:rsidRPr="001309FE">
        <w:rPr>
          <w:rFonts w:ascii="Palatino Linotype" w:hAnsi="Palatino Linotype"/>
          <w:bCs/>
        </w:rPr>
        <w:t>a través de la cual requirió:</w:t>
      </w:r>
    </w:p>
    <w:p w:rsidR="006513FD" w:rsidRPr="001309FE" w:rsidRDefault="006513FD" w:rsidP="006513FD">
      <w:pPr>
        <w:ind w:left="851" w:right="902"/>
        <w:jc w:val="both"/>
        <w:rPr>
          <w:rFonts w:ascii="Palatino Linotype" w:hAnsi="Palatino Linotype"/>
          <w:i/>
          <w:sz w:val="22"/>
          <w:szCs w:val="22"/>
        </w:rPr>
      </w:pPr>
      <w:r w:rsidRPr="001309FE">
        <w:rPr>
          <w:rFonts w:ascii="Palatino Linotype" w:hAnsi="Palatino Linotype"/>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a).Los recibos de pago de todos los servidores públicos del Ayuntamiento de Valle de Chalco Solidaridad correspondientes a la segunda quincena de febrero de 2019, del personal de nómina (confianza y sindicalizados), por honorarios y lista de raya. Agradecemos su pronta respuesta.” (Sic)</w:t>
      </w:r>
    </w:p>
    <w:p w:rsidR="006513FD" w:rsidRPr="001309FE" w:rsidRDefault="006513FD" w:rsidP="006513FD">
      <w:pPr>
        <w:spacing w:before="100" w:beforeAutospacing="1" w:after="100" w:afterAutospacing="1" w:line="360" w:lineRule="auto"/>
        <w:ind w:right="616"/>
        <w:jc w:val="both"/>
        <w:rPr>
          <w:rFonts w:ascii="Palatino Linotype" w:hAnsi="Palatino Linotype"/>
        </w:rPr>
      </w:pPr>
      <w:r w:rsidRPr="001309FE">
        <w:rPr>
          <w:rFonts w:ascii="Palatino Linotype" w:hAnsi="Palatino Linotype"/>
          <w:b/>
        </w:rPr>
        <w:lastRenderedPageBreak/>
        <w:t>Modalidad de Entrega:</w:t>
      </w:r>
      <w:r w:rsidRPr="001309FE">
        <w:rPr>
          <w:rFonts w:ascii="Palatino Linotype" w:hAnsi="Palatino Linotype"/>
        </w:rPr>
        <w:t xml:space="preserve"> vía el </w:t>
      </w:r>
      <w:r w:rsidRPr="001309FE">
        <w:rPr>
          <w:rFonts w:ascii="Palatino Linotype" w:hAnsi="Palatino Linotype"/>
          <w:b/>
        </w:rPr>
        <w:t>SAIMEX</w:t>
      </w:r>
      <w:r w:rsidRPr="001309FE">
        <w:rPr>
          <w:rFonts w:ascii="Palatino Linotype" w:hAnsi="Palatino Linotype"/>
        </w:rPr>
        <w:t>.</w:t>
      </w:r>
    </w:p>
    <w:p w:rsidR="005C4D01" w:rsidRPr="001309FE" w:rsidRDefault="006513FD" w:rsidP="005C4D01">
      <w:pPr>
        <w:spacing w:before="100" w:beforeAutospacing="1" w:after="100" w:afterAutospacing="1" w:line="360" w:lineRule="auto"/>
        <w:jc w:val="both"/>
        <w:rPr>
          <w:rFonts w:ascii="Palatino Linotype" w:hAnsi="Palatino Linotype"/>
        </w:rPr>
      </w:pPr>
      <w:r w:rsidRPr="001309FE">
        <w:rPr>
          <w:rFonts w:ascii="Palatino Linotype" w:hAnsi="Palatino Linotype"/>
          <w:b/>
          <w:sz w:val="28"/>
          <w:szCs w:val="28"/>
        </w:rPr>
        <w:t>II.</w:t>
      </w:r>
      <w:r w:rsidRPr="001309FE">
        <w:rPr>
          <w:rFonts w:ascii="Palatino Linotype" w:hAnsi="Palatino Linotype"/>
          <w:b/>
        </w:rPr>
        <w:t xml:space="preserve"> </w:t>
      </w:r>
      <w:r w:rsidR="005C4D01" w:rsidRPr="001309FE">
        <w:rPr>
          <w:rFonts w:ascii="Palatino Linotype" w:hAnsi="Palatino Linotype"/>
        </w:rPr>
        <w:t>Con base en el detalle de seguimiento del</w:t>
      </w:r>
      <w:r w:rsidR="005C4D01" w:rsidRPr="001309FE">
        <w:rPr>
          <w:rFonts w:ascii="Palatino Linotype" w:hAnsi="Palatino Linotype"/>
          <w:b/>
        </w:rPr>
        <w:t xml:space="preserve"> SAIMEX</w:t>
      </w:r>
      <w:r w:rsidR="005C4D01" w:rsidRPr="001309FE">
        <w:rPr>
          <w:rFonts w:ascii="Palatino Linotype" w:hAnsi="Palatino Linotype"/>
        </w:rPr>
        <w:t>, se advierte que, en fecha Cuatro de marzo de dos mil diecinueve, la Unidad de Transparencia del</w:t>
      </w:r>
      <w:r w:rsidR="005C4D01" w:rsidRPr="001309FE">
        <w:rPr>
          <w:rFonts w:ascii="Palatino Linotype" w:hAnsi="Palatino Linotype"/>
          <w:b/>
        </w:rPr>
        <w:t xml:space="preserve"> SUJETO OBLIGADO </w:t>
      </w:r>
      <w:r w:rsidR="005C4D01" w:rsidRPr="001309FE">
        <w:rPr>
          <w:rFonts w:ascii="Palatino Linotype" w:hAnsi="Palatino Linotype"/>
        </w:rPr>
        <w:t>turnó mediante requerimientos, el contenido de la solicitud de información al Servidor Público Habilitado, que consideró competente a efecto de que realizara la búsqueda y localización de la información; tal y como, se desprende de la imagen siguiente:</w:t>
      </w:r>
    </w:p>
    <w:p w:rsidR="005C4D01" w:rsidRPr="001309FE" w:rsidRDefault="005C4D01" w:rsidP="005C4D01">
      <w:pPr>
        <w:spacing w:before="100" w:beforeAutospacing="1" w:after="100" w:afterAutospacing="1" w:line="360" w:lineRule="auto"/>
        <w:jc w:val="center"/>
        <w:rPr>
          <w:rFonts w:ascii="Palatino Linotype" w:hAnsi="Palatino Linotype"/>
          <w:b/>
        </w:rPr>
      </w:pPr>
      <w:r w:rsidRPr="001309FE">
        <w:rPr>
          <w:noProof/>
          <w:lang w:eastAsia="es-MX"/>
        </w:rPr>
        <w:drawing>
          <wp:inline distT="0" distB="0" distL="0" distR="0" wp14:anchorId="053C6F25" wp14:editId="7A809031">
            <wp:extent cx="5446805" cy="738187"/>
            <wp:effectExtent l="0" t="0" r="1905"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19" t="39911" r="2231" b="44148"/>
                    <a:stretch/>
                  </pic:blipFill>
                  <pic:spPr bwMode="auto">
                    <a:xfrm>
                      <a:off x="0" y="0"/>
                      <a:ext cx="5487899" cy="743756"/>
                    </a:xfrm>
                    <a:prstGeom prst="rect">
                      <a:avLst/>
                    </a:prstGeom>
                    <a:ln>
                      <a:noFill/>
                    </a:ln>
                    <a:extLst>
                      <a:ext uri="{53640926-AAD7-44D8-BBD7-CCE9431645EC}">
                        <a14:shadowObscured xmlns:a14="http://schemas.microsoft.com/office/drawing/2010/main"/>
                      </a:ext>
                    </a:extLst>
                  </pic:spPr>
                </pic:pic>
              </a:graphicData>
            </a:graphic>
          </wp:inline>
        </w:drawing>
      </w:r>
    </w:p>
    <w:p w:rsidR="006513FD" w:rsidRPr="001309FE" w:rsidRDefault="00D90B65" w:rsidP="006513FD">
      <w:pPr>
        <w:spacing w:before="100" w:beforeAutospacing="1" w:after="100" w:afterAutospacing="1" w:line="360" w:lineRule="auto"/>
        <w:jc w:val="both"/>
        <w:rPr>
          <w:rFonts w:ascii="Palatino Linotype" w:hAnsi="Palatino Linotype"/>
        </w:rPr>
      </w:pPr>
      <w:r w:rsidRPr="001309FE">
        <w:rPr>
          <w:rFonts w:ascii="Palatino Linotype" w:hAnsi="Palatino Linotype"/>
          <w:b/>
          <w:sz w:val="28"/>
          <w:szCs w:val="28"/>
        </w:rPr>
        <w:t>III.</w:t>
      </w:r>
      <w:r w:rsidRPr="001309FE">
        <w:rPr>
          <w:rFonts w:ascii="Palatino Linotype" w:hAnsi="Palatino Linotype"/>
        </w:rPr>
        <w:t xml:space="preserve"> </w:t>
      </w:r>
      <w:r w:rsidR="006513FD" w:rsidRPr="001309FE">
        <w:rPr>
          <w:rFonts w:ascii="Palatino Linotype" w:hAnsi="Palatino Linotype"/>
        </w:rPr>
        <w:t xml:space="preserve">De las constancias que obran en el expediente electrónico, se advierte que </w:t>
      </w:r>
      <w:r w:rsidR="006513FD" w:rsidRPr="001309FE">
        <w:rPr>
          <w:rFonts w:ascii="Palatino Linotype" w:hAnsi="Palatino Linotype"/>
          <w:b/>
        </w:rPr>
        <w:t xml:space="preserve">EL SUJETO OBLIGADO </w:t>
      </w:r>
      <w:r w:rsidR="006513FD" w:rsidRPr="001309FE">
        <w:rPr>
          <w:rFonts w:ascii="Palatino Linotype" w:hAnsi="Palatino Linotype"/>
        </w:rPr>
        <w:t>fue omiso en dar respuesta a la solicitud de información</w:t>
      </w:r>
      <w:r w:rsidRPr="001309FE">
        <w:rPr>
          <w:rFonts w:ascii="Palatino Linotype" w:hAnsi="Palatino Linotype"/>
        </w:rPr>
        <w:t xml:space="preserve"> que le fuera planteada por el </w:t>
      </w:r>
      <w:r w:rsidR="006513FD" w:rsidRPr="001309FE">
        <w:rPr>
          <w:rFonts w:ascii="Palatino Linotype" w:hAnsi="Palatino Linotype"/>
        </w:rPr>
        <w:t>particular.</w:t>
      </w:r>
    </w:p>
    <w:p w:rsidR="006513FD" w:rsidRPr="001309FE" w:rsidRDefault="006513FD" w:rsidP="006513FD">
      <w:pPr>
        <w:pStyle w:val="Prrafodelista"/>
        <w:spacing w:before="100" w:beforeAutospacing="1" w:after="100" w:afterAutospacing="1" w:line="360" w:lineRule="auto"/>
        <w:ind w:left="0"/>
        <w:contextualSpacing w:val="0"/>
        <w:jc w:val="both"/>
        <w:rPr>
          <w:rFonts w:ascii="Palatino Linotype" w:hAnsi="Palatino Linotype" w:cs="Arial"/>
        </w:rPr>
      </w:pPr>
      <w:r w:rsidRPr="001309FE">
        <w:rPr>
          <w:rFonts w:ascii="Palatino Linotype" w:hAnsi="Palatino Linotype"/>
          <w:b/>
          <w:sz w:val="28"/>
          <w:szCs w:val="28"/>
        </w:rPr>
        <w:t>I</w:t>
      </w:r>
      <w:r w:rsidR="00D90B65" w:rsidRPr="001309FE">
        <w:rPr>
          <w:rFonts w:ascii="Palatino Linotype" w:hAnsi="Palatino Linotype"/>
          <w:b/>
          <w:sz w:val="28"/>
          <w:szCs w:val="28"/>
        </w:rPr>
        <w:t>V</w:t>
      </w:r>
      <w:r w:rsidRPr="001309FE">
        <w:rPr>
          <w:rFonts w:ascii="Palatino Linotype" w:hAnsi="Palatino Linotype"/>
          <w:b/>
          <w:sz w:val="28"/>
          <w:szCs w:val="28"/>
        </w:rPr>
        <w:t>.</w:t>
      </w:r>
      <w:r w:rsidRPr="001309FE">
        <w:rPr>
          <w:rFonts w:ascii="Palatino Linotype" w:hAnsi="Palatino Linotype"/>
        </w:rPr>
        <w:t xml:space="preserve"> </w:t>
      </w:r>
      <w:r w:rsidRPr="001309FE">
        <w:rPr>
          <w:rFonts w:ascii="Palatino Linotype" w:hAnsi="Palatino Linotype" w:cs="Arial"/>
        </w:rPr>
        <w:t xml:space="preserve">Inconforme con la omisión del </w:t>
      </w:r>
      <w:r w:rsidRPr="001309FE">
        <w:rPr>
          <w:rFonts w:ascii="Palatino Linotype" w:hAnsi="Palatino Linotype" w:cs="Arial"/>
          <w:b/>
        </w:rPr>
        <w:t xml:space="preserve">SUJETO OBLIGADO </w:t>
      </w:r>
      <w:r w:rsidRPr="001309FE">
        <w:rPr>
          <w:rFonts w:ascii="Palatino Linotype" w:hAnsi="Palatino Linotype" w:cs="Arial"/>
        </w:rPr>
        <w:t>el veint</w:t>
      </w:r>
      <w:r w:rsidR="00D90B65" w:rsidRPr="001309FE">
        <w:rPr>
          <w:rFonts w:ascii="Palatino Linotype" w:hAnsi="Palatino Linotype" w:cs="Arial"/>
        </w:rPr>
        <w:t xml:space="preserve">iséis de marzo </w:t>
      </w:r>
      <w:r w:rsidRPr="001309FE">
        <w:rPr>
          <w:rFonts w:ascii="Palatino Linotype" w:hAnsi="Palatino Linotype" w:cs="Arial"/>
        </w:rPr>
        <w:t xml:space="preserve">de dos mil diecinueve, </w:t>
      </w:r>
      <w:r w:rsidR="00D90B65" w:rsidRPr="001309FE">
        <w:rPr>
          <w:rFonts w:ascii="Palatino Linotype" w:hAnsi="Palatino Linotype" w:cs="Arial"/>
          <w:b/>
        </w:rPr>
        <w:t>EL</w:t>
      </w:r>
      <w:r w:rsidRPr="001309FE">
        <w:rPr>
          <w:rFonts w:ascii="Palatino Linotype" w:hAnsi="Palatino Linotype" w:cs="Arial"/>
          <w:b/>
        </w:rPr>
        <w:t xml:space="preserve"> RECURRENTE</w:t>
      </w:r>
      <w:r w:rsidRPr="001309FE">
        <w:rPr>
          <w:rFonts w:ascii="Palatino Linotype" w:hAnsi="Palatino Linotype" w:cs="Arial"/>
        </w:rPr>
        <w:t xml:space="preserve"> interpuso el recurso de revisión objeto del presente estudio, el cual fue registrado en el</w:t>
      </w:r>
      <w:r w:rsidRPr="001309FE">
        <w:rPr>
          <w:rFonts w:ascii="Palatino Linotype" w:hAnsi="Palatino Linotype" w:cs="Arial"/>
          <w:b/>
        </w:rPr>
        <w:t xml:space="preserve"> SAIMEX </w:t>
      </w:r>
      <w:r w:rsidRPr="001309FE">
        <w:rPr>
          <w:rFonts w:ascii="Palatino Linotype" w:hAnsi="Palatino Linotype" w:cs="Arial"/>
        </w:rPr>
        <w:t xml:space="preserve">y se le asignó el número de expediente </w:t>
      </w:r>
      <w:r w:rsidRPr="001309FE">
        <w:rPr>
          <w:rFonts w:ascii="Palatino Linotype" w:hAnsi="Palatino Linotype" w:cs="Arial"/>
          <w:b/>
        </w:rPr>
        <w:t>0</w:t>
      </w:r>
      <w:r w:rsidR="00D90B65" w:rsidRPr="001309FE">
        <w:rPr>
          <w:rFonts w:ascii="Palatino Linotype" w:hAnsi="Palatino Linotype" w:cs="Arial"/>
          <w:b/>
        </w:rPr>
        <w:t>2082</w:t>
      </w:r>
      <w:r w:rsidRPr="001309FE">
        <w:rPr>
          <w:rFonts w:ascii="Palatino Linotype" w:hAnsi="Palatino Linotype" w:cs="Arial"/>
          <w:b/>
        </w:rPr>
        <w:t>/INFOEM/IP/RR/2019</w:t>
      </w:r>
      <w:r w:rsidRPr="001309FE">
        <w:rPr>
          <w:rFonts w:ascii="Palatino Linotype" w:hAnsi="Palatino Linotype" w:cs="Arial"/>
        </w:rPr>
        <w:t xml:space="preserve">, en el que señaló como acto impugnado: </w:t>
      </w:r>
    </w:p>
    <w:p w:rsidR="006513FD" w:rsidRPr="001309FE" w:rsidRDefault="006513FD" w:rsidP="00D90B65">
      <w:pPr>
        <w:ind w:left="851" w:right="902"/>
        <w:jc w:val="both"/>
        <w:rPr>
          <w:rFonts w:ascii="Palatino Linotype" w:hAnsi="Palatino Linotype"/>
          <w:i/>
          <w:sz w:val="22"/>
          <w:szCs w:val="22"/>
        </w:rPr>
      </w:pPr>
      <w:r w:rsidRPr="001309FE">
        <w:rPr>
          <w:rFonts w:ascii="Palatino Linotype" w:hAnsi="Palatino Linotype"/>
          <w:i/>
          <w:sz w:val="22"/>
          <w:szCs w:val="22"/>
        </w:rPr>
        <w:t>“</w:t>
      </w:r>
      <w:r w:rsidR="00D90B65" w:rsidRPr="001309FE">
        <w:rPr>
          <w:rFonts w:ascii="Palatino Linotype" w:hAnsi="Palatino Linotype"/>
          <w:i/>
          <w:sz w:val="22"/>
          <w:szCs w:val="22"/>
        </w:rPr>
        <w:t>La falta de respuesta a una solicitud de acceso a la información</w:t>
      </w:r>
      <w:proofErr w:type="gramStart"/>
      <w:r w:rsidRPr="001309FE">
        <w:rPr>
          <w:rFonts w:ascii="Palatino Linotype" w:hAnsi="Palatino Linotype"/>
          <w:i/>
          <w:sz w:val="22"/>
          <w:szCs w:val="22"/>
        </w:rPr>
        <w:t>. ”</w:t>
      </w:r>
      <w:proofErr w:type="gramEnd"/>
      <w:r w:rsidRPr="001309FE">
        <w:rPr>
          <w:rFonts w:ascii="Palatino Linotype" w:hAnsi="Palatino Linotype"/>
          <w:i/>
          <w:sz w:val="22"/>
          <w:szCs w:val="22"/>
        </w:rPr>
        <w:t xml:space="preserve"> (Sic)</w:t>
      </w:r>
    </w:p>
    <w:p w:rsidR="006513FD" w:rsidRPr="001309FE" w:rsidRDefault="006513FD" w:rsidP="006513FD">
      <w:pPr>
        <w:spacing w:before="100" w:beforeAutospacing="1" w:after="100" w:afterAutospacing="1" w:line="360" w:lineRule="auto"/>
        <w:jc w:val="both"/>
        <w:rPr>
          <w:rFonts w:ascii="Palatino Linotype" w:hAnsi="Palatino Linotype" w:cs="Arial"/>
        </w:rPr>
      </w:pPr>
      <w:r w:rsidRPr="001309FE">
        <w:rPr>
          <w:rFonts w:ascii="Palatino Linotype" w:hAnsi="Palatino Linotype" w:cs="Arial"/>
        </w:rPr>
        <w:t xml:space="preserve">Asimismo, manifestó como razones o motivos de inconformidad: </w:t>
      </w:r>
    </w:p>
    <w:p w:rsidR="006513FD" w:rsidRPr="001309FE" w:rsidRDefault="006513FD" w:rsidP="00D90B65">
      <w:pPr>
        <w:ind w:left="851" w:right="902"/>
        <w:jc w:val="both"/>
        <w:rPr>
          <w:rFonts w:ascii="Palatino Linotype" w:hAnsi="Palatino Linotype" w:cs="Arial"/>
          <w:i/>
          <w:sz w:val="22"/>
        </w:rPr>
      </w:pPr>
      <w:r w:rsidRPr="001309FE">
        <w:rPr>
          <w:rFonts w:ascii="Palatino Linotype" w:hAnsi="Palatino Linotype" w:cs="Arial"/>
          <w:i/>
          <w:sz w:val="22"/>
        </w:rPr>
        <w:t>“</w:t>
      </w:r>
      <w:r w:rsidR="00D90B65" w:rsidRPr="001309FE">
        <w:rPr>
          <w:rFonts w:ascii="Palatino Linotype" w:hAnsi="Palatino Linotype" w:cs="Arial"/>
          <w:i/>
          <w:sz w:val="22"/>
        </w:rPr>
        <w:t>En términos del artículo 179 de la Ley de Transparencia Local en su fracción VII se interpone el presente Recurso de Revisión en virtud de que al haber transcurrido 17 días hábiles, el sujeto obligado no ha brindado respuesta a la solicitud de acceso a la información</w:t>
      </w:r>
      <w:r w:rsidRPr="001309FE">
        <w:rPr>
          <w:rFonts w:ascii="Palatino Linotype" w:hAnsi="Palatino Linotype" w:cs="Arial"/>
          <w:i/>
          <w:sz w:val="22"/>
        </w:rPr>
        <w:t>.” (Sic)</w:t>
      </w:r>
    </w:p>
    <w:p w:rsidR="006513FD" w:rsidRPr="001309FE" w:rsidRDefault="006513FD" w:rsidP="006513FD">
      <w:pPr>
        <w:pStyle w:val="Prrafodelista"/>
        <w:spacing w:before="100" w:beforeAutospacing="1" w:after="100" w:afterAutospacing="1" w:line="360" w:lineRule="auto"/>
        <w:ind w:left="0"/>
        <w:contextualSpacing w:val="0"/>
        <w:jc w:val="both"/>
        <w:rPr>
          <w:rFonts w:ascii="Palatino Linotype" w:hAnsi="Palatino Linotype" w:cs="Arial"/>
        </w:rPr>
      </w:pPr>
      <w:r w:rsidRPr="001309FE">
        <w:rPr>
          <w:rFonts w:ascii="Palatino Linotype" w:hAnsi="Palatino Linotype"/>
          <w:b/>
          <w:sz w:val="28"/>
          <w:szCs w:val="28"/>
        </w:rPr>
        <w:lastRenderedPageBreak/>
        <w:t>V.</w:t>
      </w:r>
      <w:r w:rsidRPr="001309FE">
        <w:rPr>
          <w:rFonts w:ascii="Palatino Linotype" w:hAnsi="Palatino Linotype"/>
          <w:b/>
        </w:rPr>
        <w:t xml:space="preserve"> </w:t>
      </w:r>
      <w:r w:rsidRPr="001309FE">
        <w:rPr>
          <w:rFonts w:ascii="Palatino Linotype" w:hAnsi="Palatino Linotype" w:cs="Arial"/>
        </w:rPr>
        <w:t>El veint</w:t>
      </w:r>
      <w:r w:rsidR="00D90B65" w:rsidRPr="001309FE">
        <w:rPr>
          <w:rFonts w:ascii="Palatino Linotype" w:hAnsi="Palatino Linotype" w:cs="Arial"/>
        </w:rPr>
        <w:t xml:space="preserve">iséis de </w:t>
      </w:r>
      <w:r w:rsidRPr="001309FE">
        <w:rPr>
          <w:rFonts w:ascii="Palatino Linotype" w:hAnsi="Palatino Linotype" w:cs="Arial"/>
        </w:rPr>
        <w:t xml:space="preserve">marzo de dos mil diecinueve, el recurso de que se trata se envió electrónicamente al Instituto de </w:t>
      </w:r>
      <w:r w:rsidRPr="001309FE">
        <w:rPr>
          <w:rFonts w:ascii="Palatino Linotype" w:eastAsia="Arial Unicode MS" w:hAnsi="Palatino Linotype" w:cs="Arial"/>
        </w:rPr>
        <w:t>Transparencia</w:t>
      </w:r>
      <w:r w:rsidRPr="001309FE">
        <w:rPr>
          <w:rFonts w:ascii="Palatino Linotype" w:hAnsi="Palatino Linotype" w:cs="Arial"/>
        </w:rPr>
        <w:t xml:space="preserve">, Acceso a la Información Pública y Protección de Datos Personales del Estado de México y Municipios y con fundamento en el artículo 185, fracción I de la </w:t>
      </w:r>
      <w:r w:rsidRPr="001309FE">
        <w:rPr>
          <w:rFonts w:ascii="Palatino Linotype" w:hAnsi="Palatino Linotype"/>
        </w:rPr>
        <w:t>Ley de Transparencia y Acceso a la Información Pública del Estado de México y Municipios</w:t>
      </w:r>
      <w:r w:rsidRPr="001309FE">
        <w:rPr>
          <w:rFonts w:ascii="Palatino Linotype" w:hAnsi="Palatino Linotype" w:cs="Arial"/>
        </w:rPr>
        <w:t>, se turnó, a través del</w:t>
      </w:r>
      <w:r w:rsidRPr="001309FE">
        <w:rPr>
          <w:rFonts w:ascii="Palatino Linotype" w:eastAsia="Arial Unicode MS" w:hAnsi="Palatino Linotype" w:cs="Arial"/>
        </w:rPr>
        <w:t xml:space="preserve"> </w:t>
      </w:r>
      <w:r w:rsidRPr="001309FE">
        <w:rPr>
          <w:rFonts w:ascii="Palatino Linotype" w:eastAsia="Arial Unicode MS" w:hAnsi="Palatino Linotype" w:cs="Arial"/>
          <w:b/>
        </w:rPr>
        <w:t>SAIMEX</w:t>
      </w:r>
      <w:r w:rsidRPr="001309FE">
        <w:rPr>
          <w:rFonts w:ascii="Palatino Linotype" w:hAnsi="Palatino Linotype"/>
        </w:rPr>
        <w:t xml:space="preserve">, a la </w:t>
      </w:r>
      <w:r w:rsidRPr="001309FE">
        <w:rPr>
          <w:rFonts w:ascii="Palatino Linotype" w:hAnsi="Palatino Linotype" w:cs="Arial"/>
        </w:rPr>
        <w:t xml:space="preserve">Comisionada </w:t>
      </w:r>
      <w:r w:rsidRPr="001309FE">
        <w:rPr>
          <w:rFonts w:ascii="Palatino Linotype" w:hAnsi="Palatino Linotype" w:cs="Arial"/>
          <w:b/>
        </w:rPr>
        <w:t>EVA ABAID YAPUR</w:t>
      </w:r>
      <w:r w:rsidRPr="001309FE">
        <w:rPr>
          <w:rFonts w:ascii="Palatino Linotype" w:hAnsi="Palatino Linotype"/>
        </w:rPr>
        <w:t>,</w:t>
      </w:r>
      <w:r w:rsidRPr="001309FE">
        <w:rPr>
          <w:rFonts w:ascii="Palatino Linotype" w:hAnsi="Palatino Linotype" w:cs="Arial"/>
        </w:rPr>
        <w:t xml:space="preserve"> a efecto de decretar su admisión o </w:t>
      </w:r>
      <w:proofErr w:type="spellStart"/>
      <w:r w:rsidRPr="001309FE">
        <w:rPr>
          <w:rFonts w:ascii="Palatino Linotype" w:hAnsi="Palatino Linotype" w:cs="Arial"/>
        </w:rPr>
        <w:t>desechamiento</w:t>
      </w:r>
      <w:proofErr w:type="spellEnd"/>
      <w:r w:rsidRPr="001309FE">
        <w:rPr>
          <w:rFonts w:ascii="Palatino Linotype" w:hAnsi="Palatino Linotype" w:cs="Arial"/>
        </w:rPr>
        <w:t>.</w:t>
      </w:r>
    </w:p>
    <w:p w:rsidR="006513FD" w:rsidRPr="001309FE" w:rsidRDefault="006513FD" w:rsidP="006513FD">
      <w:pPr>
        <w:pStyle w:val="Prrafodelista"/>
        <w:spacing w:before="100" w:beforeAutospacing="1" w:after="100" w:afterAutospacing="1" w:line="360" w:lineRule="auto"/>
        <w:ind w:left="0"/>
        <w:contextualSpacing w:val="0"/>
        <w:jc w:val="both"/>
        <w:rPr>
          <w:rFonts w:ascii="Palatino Linotype" w:hAnsi="Palatino Linotype" w:cs="Arial"/>
        </w:rPr>
      </w:pPr>
      <w:r w:rsidRPr="001309FE">
        <w:rPr>
          <w:rFonts w:ascii="Palatino Linotype" w:hAnsi="Palatino Linotype" w:cs="Arial"/>
          <w:b/>
          <w:sz w:val="28"/>
          <w:szCs w:val="28"/>
        </w:rPr>
        <w:t>V</w:t>
      </w:r>
      <w:r w:rsidR="00D90B65" w:rsidRPr="001309FE">
        <w:rPr>
          <w:rFonts w:ascii="Palatino Linotype" w:hAnsi="Palatino Linotype" w:cs="Arial"/>
          <w:b/>
          <w:sz w:val="28"/>
          <w:szCs w:val="28"/>
        </w:rPr>
        <w:t>I</w:t>
      </w:r>
      <w:r w:rsidRPr="001309FE">
        <w:rPr>
          <w:rFonts w:ascii="Palatino Linotype" w:hAnsi="Palatino Linotype" w:cs="Arial"/>
          <w:b/>
          <w:sz w:val="28"/>
          <w:szCs w:val="28"/>
        </w:rPr>
        <w:t>.</w:t>
      </w:r>
      <w:r w:rsidRPr="001309FE">
        <w:rPr>
          <w:rFonts w:ascii="Palatino Linotype" w:hAnsi="Palatino Linotype" w:cs="Arial"/>
        </w:rPr>
        <w:t xml:space="preserve"> El </w:t>
      </w:r>
      <w:r w:rsidR="00D90B65" w:rsidRPr="001309FE">
        <w:rPr>
          <w:rFonts w:ascii="Palatino Linotype" w:hAnsi="Palatino Linotype" w:cs="Arial"/>
        </w:rPr>
        <w:t>uno de abril d</w:t>
      </w:r>
      <w:r w:rsidRPr="001309FE">
        <w:rPr>
          <w:rFonts w:ascii="Palatino Linotype" w:hAnsi="Palatino Linotype" w:cs="Arial"/>
        </w:rPr>
        <w:t xml:space="preserve">e dos mil diecinueve, la Comisionada Ponente, atento a lo dispuesto en el artículo 185, fracciones I, II y IV de la </w:t>
      </w:r>
      <w:r w:rsidRPr="001309FE">
        <w:rPr>
          <w:rFonts w:ascii="Palatino Linotype" w:hAnsi="Palatino Linotype"/>
        </w:rPr>
        <w:t>Ley de Transparencia y Acceso a la Información Pública del Estado de México y Municipios, a</w:t>
      </w:r>
      <w:r w:rsidRPr="001309FE">
        <w:rPr>
          <w:rFonts w:ascii="Palatino Linotype" w:hAnsi="Palatino Linotype" w:cs="Arial"/>
        </w:rPr>
        <w:t>cordó la admisión a trámite del referido recurso de revisión, así como, la integración del expediente respectivo, mismo que se puso a disposición de las partes, para que en un plazo máximo de siete días hábiles, realizaran manifestaciones y ofrecieran las pruebas y alegatos que a su derecho conviniera o exhibieran el Informe Justificado, según fuera el caso.</w:t>
      </w:r>
    </w:p>
    <w:p w:rsidR="006513FD" w:rsidRPr="001309FE" w:rsidRDefault="00D90B65" w:rsidP="006513FD">
      <w:pPr>
        <w:pStyle w:val="Prrafodelista"/>
        <w:spacing w:before="100" w:beforeAutospacing="1" w:after="100" w:afterAutospacing="1" w:line="360" w:lineRule="auto"/>
        <w:ind w:left="0"/>
        <w:contextualSpacing w:val="0"/>
        <w:jc w:val="both"/>
        <w:rPr>
          <w:rFonts w:ascii="Palatino Linotype" w:hAnsi="Palatino Linotype" w:cs="Arial"/>
        </w:rPr>
      </w:pPr>
      <w:r w:rsidRPr="001309FE">
        <w:rPr>
          <w:rFonts w:ascii="Palatino Linotype" w:hAnsi="Palatino Linotype" w:cs="Arial"/>
          <w:b/>
          <w:noProof/>
          <w:sz w:val="28"/>
          <w:szCs w:val="28"/>
          <w:lang w:eastAsia="es-MX"/>
        </w:rPr>
        <mc:AlternateContent>
          <mc:Choice Requires="wps">
            <w:drawing>
              <wp:anchor distT="0" distB="0" distL="114300" distR="114300" simplePos="0" relativeHeight="251664384" behindDoc="0" locked="0" layoutInCell="1" allowOverlap="1" wp14:anchorId="31289905" wp14:editId="7D8319F9">
                <wp:simplePos x="0" y="0"/>
                <wp:positionH relativeFrom="column">
                  <wp:posOffset>58102</wp:posOffset>
                </wp:positionH>
                <wp:positionV relativeFrom="paragraph">
                  <wp:posOffset>1510982</wp:posOffset>
                </wp:positionV>
                <wp:extent cx="5729287" cy="1381125"/>
                <wp:effectExtent l="19050" t="19050" r="24130" b="28575"/>
                <wp:wrapNone/>
                <wp:docPr id="15" name="Conector recto 15"/>
                <wp:cNvGraphicFramePr/>
                <a:graphic xmlns:a="http://schemas.openxmlformats.org/drawingml/2006/main">
                  <a:graphicData uri="http://schemas.microsoft.com/office/word/2010/wordprocessingShape">
                    <wps:wsp>
                      <wps:cNvCnPr/>
                      <wps:spPr>
                        <a:xfrm>
                          <a:off x="0" y="0"/>
                          <a:ext cx="5729287" cy="13811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959904" id="Conector recto 1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5pt,118.95pt" to="455.65pt,2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" strokecolor="#5b9bd5 [3204]" strokeweight="2.25pt">
                <v:stroke joinstyle="miter"/>
              </v:line>
            </w:pict>
          </mc:Fallback>
        </mc:AlternateContent>
      </w:r>
      <w:r w:rsidR="006513FD" w:rsidRPr="001309FE">
        <w:rPr>
          <w:rFonts w:ascii="Palatino Linotype" w:hAnsi="Palatino Linotype" w:cs="Arial"/>
          <w:b/>
          <w:sz w:val="28"/>
          <w:szCs w:val="28"/>
        </w:rPr>
        <w:t>VI</w:t>
      </w:r>
      <w:r w:rsidRPr="001309FE">
        <w:rPr>
          <w:rFonts w:ascii="Palatino Linotype" w:hAnsi="Palatino Linotype" w:cs="Arial"/>
          <w:b/>
          <w:sz w:val="28"/>
          <w:szCs w:val="28"/>
        </w:rPr>
        <w:t>I</w:t>
      </w:r>
      <w:r w:rsidR="006513FD" w:rsidRPr="001309FE">
        <w:rPr>
          <w:rFonts w:ascii="Palatino Linotype" w:hAnsi="Palatino Linotype" w:cs="Arial"/>
          <w:b/>
          <w:sz w:val="28"/>
          <w:szCs w:val="28"/>
        </w:rPr>
        <w:t>.</w:t>
      </w:r>
      <w:r w:rsidR="006513FD" w:rsidRPr="001309FE">
        <w:rPr>
          <w:rFonts w:ascii="Palatino Linotype" w:hAnsi="Palatino Linotype" w:cs="Arial"/>
        </w:rPr>
        <w:t xml:space="preserve"> De las constancias que obran en el </w:t>
      </w:r>
      <w:r w:rsidR="006513FD" w:rsidRPr="001309FE">
        <w:rPr>
          <w:rFonts w:ascii="Palatino Linotype" w:hAnsi="Palatino Linotype" w:cs="Arial"/>
          <w:b/>
        </w:rPr>
        <w:t>SAIMEX</w:t>
      </w:r>
      <w:r w:rsidR="006513FD" w:rsidRPr="001309FE">
        <w:rPr>
          <w:rFonts w:ascii="Palatino Linotype" w:hAnsi="Palatino Linotype" w:cs="Arial"/>
        </w:rPr>
        <w:t xml:space="preserve">, se desprende que dentro del término concedido a las partes </w:t>
      </w:r>
      <w:r w:rsidRPr="001309FE">
        <w:rPr>
          <w:rFonts w:ascii="Palatino Linotype" w:hAnsi="Palatino Linotype" w:cs="Arial"/>
          <w:b/>
        </w:rPr>
        <w:t>EL</w:t>
      </w:r>
      <w:r w:rsidR="006513FD" w:rsidRPr="001309FE">
        <w:rPr>
          <w:rFonts w:ascii="Palatino Linotype" w:hAnsi="Palatino Linotype" w:cs="Arial"/>
          <w:b/>
        </w:rPr>
        <w:t xml:space="preserve"> RECURRENTE </w:t>
      </w:r>
      <w:r w:rsidR="006513FD" w:rsidRPr="001309FE">
        <w:rPr>
          <w:rFonts w:ascii="Palatino Linotype" w:hAnsi="Palatino Linotype" w:cs="Arial"/>
        </w:rPr>
        <w:t xml:space="preserve">no presentó </w:t>
      </w:r>
      <w:r w:rsidR="006513FD" w:rsidRPr="001309FE">
        <w:rPr>
          <w:rFonts w:ascii="Palatino Linotype" w:hAnsi="Palatino Linotype"/>
        </w:rPr>
        <w:t>manifestaciones</w:t>
      </w:r>
      <w:r w:rsidR="006513FD" w:rsidRPr="001309FE">
        <w:rPr>
          <w:rFonts w:ascii="Palatino Linotype" w:hAnsi="Palatino Linotype" w:cs="Arial"/>
        </w:rPr>
        <w:t xml:space="preserve"> y alegatos, ni ofreció los medios de prueba que a su derecho convinieran. Así como que </w:t>
      </w:r>
      <w:r w:rsidR="006513FD" w:rsidRPr="001309FE">
        <w:rPr>
          <w:rFonts w:ascii="Palatino Linotype" w:hAnsi="Palatino Linotype" w:cs="Arial"/>
          <w:b/>
        </w:rPr>
        <w:t xml:space="preserve">EL SUJETO OBLIGADO </w:t>
      </w:r>
      <w:r w:rsidR="006513FD" w:rsidRPr="001309FE">
        <w:rPr>
          <w:rFonts w:ascii="Palatino Linotype" w:hAnsi="Palatino Linotype" w:cs="Arial"/>
        </w:rPr>
        <w:t>fue omiso en rendir el Informe Justificado correspondiente, tal y como se advierte de la imagen siguiente:</w:t>
      </w:r>
    </w:p>
    <w:p w:rsidR="006513FD" w:rsidRPr="001309FE" w:rsidRDefault="00D90B65" w:rsidP="00D90B65">
      <w:pPr>
        <w:pStyle w:val="Prrafodelista"/>
        <w:spacing w:before="100" w:beforeAutospacing="1" w:after="100" w:afterAutospacing="1" w:line="360" w:lineRule="auto"/>
        <w:ind w:left="0"/>
        <w:contextualSpacing w:val="0"/>
        <w:jc w:val="center"/>
        <w:rPr>
          <w:rFonts w:ascii="Palatino Linotype" w:hAnsi="Palatino Linotype" w:cs="Arial"/>
        </w:rPr>
      </w:pPr>
      <w:r w:rsidRPr="001309FE">
        <w:rPr>
          <w:noProof/>
          <w:lang w:eastAsia="es-MX"/>
        </w:rPr>
        <w:lastRenderedPageBreak/>
        <w:drawing>
          <wp:inline distT="0" distB="0" distL="0" distR="0" wp14:anchorId="29885866" wp14:editId="6EB40D1B">
            <wp:extent cx="5062220" cy="1795462"/>
            <wp:effectExtent l="0" t="0" r="508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336" t="31724" r="13332" b="32615"/>
                    <a:stretch/>
                  </pic:blipFill>
                  <pic:spPr bwMode="auto">
                    <a:xfrm>
                      <a:off x="0" y="0"/>
                      <a:ext cx="5080758" cy="1802037"/>
                    </a:xfrm>
                    <a:prstGeom prst="rect">
                      <a:avLst/>
                    </a:prstGeom>
                    <a:ln>
                      <a:noFill/>
                    </a:ln>
                    <a:extLst>
                      <a:ext uri="{53640926-AAD7-44D8-BBD7-CCE9431645EC}">
                        <a14:shadowObscured xmlns:a14="http://schemas.microsoft.com/office/drawing/2010/main"/>
                      </a:ext>
                    </a:extLst>
                  </pic:spPr>
                </pic:pic>
              </a:graphicData>
            </a:graphic>
          </wp:inline>
        </w:drawing>
      </w:r>
    </w:p>
    <w:p w:rsidR="006513FD" w:rsidRPr="001309FE" w:rsidRDefault="006513FD" w:rsidP="006513FD">
      <w:pPr>
        <w:pStyle w:val="Prrafodelista"/>
        <w:spacing w:before="100" w:beforeAutospacing="1" w:after="100" w:afterAutospacing="1" w:line="360" w:lineRule="auto"/>
        <w:ind w:left="0"/>
        <w:contextualSpacing w:val="0"/>
        <w:jc w:val="both"/>
        <w:rPr>
          <w:rFonts w:ascii="Palatino Linotype" w:hAnsi="Palatino Linotype" w:cs="Arial"/>
        </w:rPr>
      </w:pPr>
      <w:r w:rsidRPr="001309FE">
        <w:rPr>
          <w:rFonts w:ascii="Palatino Linotype" w:hAnsi="Palatino Linotype" w:cs="Arial"/>
          <w:b/>
          <w:sz w:val="28"/>
          <w:szCs w:val="28"/>
        </w:rPr>
        <w:t>VI</w:t>
      </w:r>
      <w:r w:rsidR="00D90B65" w:rsidRPr="001309FE">
        <w:rPr>
          <w:rFonts w:ascii="Palatino Linotype" w:hAnsi="Palatino Linotype" w:cs="Arial"/>
          <w:b/>
          <w:sz w:val="28"/>
          <w:szCs w:val="28"/>
        </w:rPr>
        <w:t>I</w:t>
      </w:r>
      <w:r w:rsidRPr="001309FE">
        <w:rPr>
          <w:rFonts w:ascii="Palatino Linotype" w:hAnsi="Palatino Linotype" w:cs="Arial"/>
          <w:b/>
          <w:sz w:val="28"/>
          <w:szCs w:val="28"/>
        </w:rPr>
        <w:t>I.</w:t>
      </w:r>
      <w:r w:rsidRPr="001309FE">
        <w:rPr>
          <w:rFonts w:ascii="Palatino Linotype" w:hAnsi="Palatino Linotype" w:cs="Arial"/>
        </w:rPr>
        <w:t xml:space="preserve"> Una vez analizado el estado procesal que guardaba el expediente, el </w:t>
      </w:r>
      <w:r w:rsidR="00D90B65" w:rsidRPr="001309FE">
        <w:rPr>
          <w:rFonts w:ascii="Palatino Linotype" w:hAnsi="Palatino Linotype" w:cs="Arial"/>
        </w:rPr>
        <w:t xml:space="preserve">once </w:t>
      </w:r>
      <w:r w:rsidRPr="001309FE">
        <w:rPr>
          <w:rFonts w:ascii="Palatino Linotype" w:hAnsi="Palatino Linotype" w:cs="Arial"/>
        </w:rPr>
        <w:t>de abril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6513FD" w:rsidRPr="001309FE" w:rsidRDefault="006513FD" w:rsidP="006513FD">
      <w:pPr>
        <w:pStyle w:val="Prrafodelista"/>
        <w:tabs>
          <w:tab w:val="left" w:pos="567"/>
        </w:tabs>
        <w:spacing w:before="100" w:beforeAutospacing="1" w:after="100" w:afterAutospacing="1" w:line="360" w:lineRule="auto"/>
        <w:ind w:left="0"/>
        <w:contextualSpacing w:val="0"/>
        <w:jc w:val="both"/>
        <w:rPr>
          <w:rFonts w:ascii="Palatino Linotype" w:hAnsi="Palatino Linotype"/>
          <w:b/>
          <w:sz w:val="28"/>
          <w:szCs w:val="28"/>
        </w:rPr>
      </w:pPr>
      <w:r w:rsidRPr="001309FE">
        <w:rPr>
          <w:rFonts w:ascii="Palatino Linotype" w:hAnsi="Palatino Linotype" w:cs="Arial"/>
          <w:b/>
          <w:sz w:val="28"/>
          <w:szCs w:val="28"/>
        </w:rPr>
        <w:t>I</w:t>
      </w:r>
      <w:r w:rsidR="00D90B65" w:rsidRPr="001309FE">
        <w:rPr>
          <w:rFonts w:ascii="Palatino Linotype" w:hAnsi="Palatino Linotype" w:cs="Arial"/>
          <w:b/>
          <w:sz w:val="28"/>
          <w:szCs w:val="28"/>
        </w:rPr>
        <w:t>X</w:t>
      </w:r>
      <w:r w:rsidRPr="001309FE">
        <w:rPr>
          <w:rFonts w:ascii="Palatino Linotype" w:hAnsi="Palatino Linotype" w:cs="Arial"/>
          <w:b/>
          <w:sz w:val="28"/>
          <w:szCs w:val="28"/>
        </w:rPr>
        <w:t>.</w:t>
      </w:r>
      <w:r w:rsidR="00D90B65" w:rsidRPr="001309FE">
        <w:rPr>
          <w:rFonts w:ascii="Palatino Linotype" w:hAnsi="Palatino Linotype" w:cs="Arial"/>
        </w:rPr>
        <w:t xml:space="preserve"> En fecha veintidós</w:t>
      </w:r>
      <w:r w:rsidRPr="001309FE">
        <w:rPr>
          <w:rFonts w:ascii="Palatino Linotype" w:hAnsi="Palatino Linotype" w:cs="Arial"/>
        </w:rPr>
        <w:t xml:space="preserve"> de abril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 </w:t>
      </w:r>
    </w:p>
    <w:p w:rsidR="006513FD" w:rsidRPr="001309FE" w:rsidRDefault="006513FD" w:rsidP="006513FD">
      <w:pPr>
        <w:spacing w:before="100" w:beforeAutospacing="1" w:after="100" w:afterAutospacing="1" w:line="360" w:lineRule="auto"/>
        <w:jc w:val="center"/>
        <w:rPr>
          <w:rFonts w:ascii="Palatino Linotype" w:hAnsi="Palatino Linotype"/>
          <w:b/>
          <w:bCs/>
          <w:spacing w:val="60"/>
          <w:sz w:val="28"/>
        </w:rPr>
      </w:pPr>
      <w:r w:rsidRPr="001309FE">
        <w:rPr>
          <w:rFonts w:ascii="Palatino Linotype" w:hAnsi="Palatino Linotype"/>
          <w:b/>
          <w:bCs/>
          <w:spacing w:val="60"/>
          <w:sz w:val="28"/>
        </w:rPr>
        <w:t>CONSIDERANDO</w:t>
      </w:r>
    </w:p>
    <w:p w:rsidR="006513FD" w:rsidRPr="001309FE" w:rsidRDefault="006513FD" w:rsidP="006513FD">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Arial"/>
        </w:rPr>
      </w:pPr>
      <w:r w:rsidRPr="001309FE">
        <w:rPr>
          <w:rFonts w:ascii="Palatino Linotype" w:hAnsi="Palatino Linotype"/>
          <w:b/>
          <w:sz w:val="28"/>
          <w:szCs w:val="28"/>
        </w:rPr>
        <w:t>PRIMERO.</w:t>
      </w:r>
      <w:r w:rsidRPr="001309FE">
        <w:rPr>
          <w:rFonts w:ascii="Palatino Linotype" w:hAnsi="Palatino Linotype"/>
        </w:rPr>
        <w:t xml:space="preserve"> </w:t>
      </w:r>
      <w:r w:rsidRPr="001309FE">
        <w:rPr>
          <w:rFonts w:ascii="Palatino Linotype" w:hAnsi="Palatino Linotype"/>
          <w:b/>
        </w:rPr>
        <w:t>Competencia</w:t>
      </w:r>
      <w:r w:rsidRPr="001309FE">
        <w:rPr>
          <w:rFonts w:ascii="Palatino Linotype" w:hAnsi="Palatino Linotype"/>
        </w:rPr>
        <w:t>.</w:t>
      </w:r>
      <w:r w:rsidRPr="001309FE">
        <w:rPr>
          <w:rFonts w:ascii="Palatino Linotype" w:hAnsi="Palatino Linotype"/>
          <w:b/>
        </w:rPr>
        <w:t xml:space="preserve"> </w:t>
      </w:r>
      <w:r w:rsidRPr="001309F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vigésimo segundo, fracciones IV y V de la </w:t>
      </w:r>
      <w:r w:rsidRPr="001309FE">
        <w:rPr>
          <w:rFonts w:ascii="Palatino Linotype" w:hAnsi="Palatino Linotype"/>
        </w:rPr>
        <w:lastRenderedPageBreak/>
        <w:t>Constitución Política del Estado Libre y Soberano de México; 1, 2, fracción II, 13, 29, 36, fracciones I y II, 176, 178, 179, 181, párrafo tercero y 185 de la Ley de Transparencia y Acceso a la Información Pública del Estado de México y Municipios</w:t>
      </w:r>
      <w:r w:rsidRPr="001309FE">
        <w:rPr>
          <w:rFonts w:ascii="Palatino Linotype" w:hAnsi="Palatino Linotype" w:cs="Arial"/>
        </w:rPr>
        <w:t xml:space="preserve">; </w:t>
      </w:r>
      <w:r w:rsidRPr="001309FE">
        <w:rPr>
          <w:rFonts w:ascii="Palatino Linotype" w:hAnsi="Palatino Linotype"/>
        </w:rPr>
        <w:t xml:space="preserve">9, fracciones I, XXIV y 11 </w:t>
      </w:r>
      <w:r w:rsidRPr="001309FE">
        <w:rPr>
          <w:rFonts w:ascii="Palatino Linotype" w:hAnsi="Palatino Linotype" w:cs="Arial"/>
        </w:rPr>
        <w:t>del Reglamento Interior del Instituto de Transparencia, Acceso a la Información Pública y Protección de Datos Personales del Estado de México y Municipios; toda vez que se trata de un recurso de revisión interpuesto por un Ciudadan</w:t>
      </w:r>
      <w:r w:rsidR="00D90B65" w:rsidRPr="001309FE">
        <w:rPr>
          <w:rFonts w:ascii="Palatino Linotype" w:hAnsi="Palatino Linotype" w:cs="Arial"/>
        </w:rPr>
        <w:t>o</w:t>
      </w:r>
      <w:r w:rsidRPr="001309FE">
        <w:rPr>
          <w:rFonts w:ascii="Palatino Linotype" w:hAnsi="Palatino Linotype" w:cs="Arial"/>
        </w:rPr>
        <w:t xml:space="preserve"> en ejercicio de su derecho de acceso a la información pública, en términos de la Ley de la materia.</w:t>
      </w:r>
    </w:p>
    <w:p w:rsidR="006513FD" w:rsidRPr="001309FE" w:rsidRDefault="006513FD" w:rsidP="006513FD">
      <w:pPr>
        <w:pStyle w:val="Prrafodelista"/>
        <w:widowControl w:val="0"/>
        <w:autoSpaceDE w:val="0"/>
        <w:autoSpaceDN w:val="0"/>
        <w:adjustRightInd w:val="0"/>
        <w:spacing w:before="100" w:beforeAutospacing="1" w:after="100" w:afterAutospacing="1" w:line="360" w:lineRule="auto"/>
        <w:ind w:left="0" w:right="49"/>
        <w:contextualSpacing w:val="0"/>
        <w:jc w:val="both"/>
        <w:rPr>
          <w:rFonts w:ascii="Palatino Linotype" w:hAnsi="Palatino Linotype" w:cs="Arial"/>
        </w:rPr>
      </w:pPr>
      <w:r w:rsidRPr="001309FE">
        <w:rPr>
          <w:rFonts w:ascii="Palatino Linotype" w:hAnsi="Palatino Linotype" w:cs="Arial"/>
          <w:b/>
          <w:sz w:val="28"/>
          <w:szCs w:val="28"/>
        </w:rPr>
        <w:t>SEGUNDO.</w:t>
      </w:r>
      <w:r w:rsidRPr="001309FE">
        <w:rPr>
          <w:rFonts w:ascii="Palatino Linotype" w:hAnsi="Palatino Linotype" w:cs="Arial"/>
          <w:b/>
        </w:rPr>
        <w:t xml:space="preserve"> Interés.</w:t>
      </w:r>
      <w:r w:rsidRPr="001309FE">
        <w:rPr>
          <w:rFonts w:ascii="Palatino Linotype" w:hAnsi="Palatino Linotype" w:cs="Arial"/>
        </w:rPr>
        <w:t xml:space="preserve"> El recurso de revisión se interpuesto por parte legítima en atención a que fue presentado por </w:t>
      </w:r>
      <w:r w:rsidR="00D90B65" w:rsidRPr="001309FE">
        <w:rPr>
          <w:rFonts w:ascii="Palatino Linotype" w:hAnsi="Palatino Linotype" w:cs="Arial"/>
          <w:b/>
        </w:rPr>
        <w:t>EL</w:t>
      </w:r>
      <w:r w:rsidRPr="001309FE">
        <w:rPr>
          <w:rFonts w:ascii="Palatino Linotype" w:hAnsi="Palatino Linotype" w:cs="Arial"/>
          <w:b/>
        </w:rPr>
        <w:t xml:space="preserve"> RECURRENTE</w:t>
      </w:r>
      <w:r w:rsidRPr="001309FE">
        <w:rPr>
          <w:rFonts w:ascii="Palatino Linotype" w:hAnsi="Palatino Linotype" w:cs="Arial"/>
          <w:snapToGrid w:val="0"/>
        </w:rPr>
        <w:t xml:space="preserve">, quien </w:t>
      </w:r>
      <w:r w:rsidRPr="001309FE">
        <w:rPr>
          <w:rFonts w:ascii="Palatino Linotype" w:hAnsi="Palatino Linotype"/>
        </w:rPr>
        <w:t>es</w:t>
      </w:r>
      <w:r w:rsidRPr="001309FE">
        <w:rPr>
          <w:rFonts w:ascii="Palatino Linotype" w:hAnsi="Palatino Linotype" w:cs="Arial"/>
          <w:snapToGrid w:val="0"/>
        </w:rPr>
        <w:t xml:space="preserve"> la misma persona que formuló la solicitud de acceso a la </w:t>
      </w:r>
      <w:r w:rsidRPr="001309FE">
        <w:rPr>
          <w:rFonts w:ascii="Palatino Linotype" w:hAnsi="Palatino Linotype"/>
        </w:rPr>
        <w:t>información</w:t>
      </w:r>
      <w:r w:rsidRPr="001309FE">
        <w:rPr>
          <w:rFonts w:ascii="Palatino Linotype" w:hAnsi="Palatino Linotype" w:cs="Arial"/>
          <w:snapToGrid w:val="0"/>
        </w:rPr>
        <w:t xml:space="preserve"> pública al</w:t>
      </w:r>
      <w:r w:rsidRPr="001309FE">
        <w:rPr>
          <w:rFonts w:ascii="Palatino Linotype" w:hAnsi="Palatino Linotype" w:cs="Arial"/>
          <w:b/>
          <w:snapToGrid w:val="0"/>
        </w:rPr>
        <w:t xml:space="preserve"> SUJETO OBLIGADO</w:t>
      </w:r>
      <w:r w:rsidRPr="001309FE">
        <w:rPr>
          <w:rFonts w:ascii="Palatino Linotype" w:hAnsi="Palatino Linotype" w:cs="Arial"/>
        </w:rPr>
        <w:t>.</w:t>
      </w:r>
    </w:p>
    <w:p w:rsidR="006513FD" w:rsidRPr="001309FE" w:rsidRDefault="006513FD" w:rsidP="006513FD">
      <w:pPr>
        <w:spacing w:before="100" w:beforeAutospacing="1" w:after="100" w:afterAutospacing="1" w:line="360" w:lineRule="auto"/>
        <w:ind w:right="49"/>
        <w:jc w:val="both"/>
        <w:rPr>
          <w:rFonts w:ascii="Palatino Linotype" w:hAnsi="Palatino Linotype" w:cs="Arial"/>
        </w:rPr>
      </w:pPr>
      <w:r w:rsidRPr="001309FE">
        <w:rPr>
          <w:rFonts w:ascii="Palatino Linotype" w:hAnsi="Palatino Linotype" w:cs="Arial"/>
          <w:b/>
          <w:sz w:val="28"/>
          <w:szCs w:val="28"/>
        </w:rPr>
        <w:t>TERCERO.</w:t>
      </w:r>
      <w:r w:rsidRPr="001309FE">
        <w:rPr>
          <w:rFonts w:ascii="Palatino Linotype" w:hAnsi="Palatino Linotype" w:cs="Arial"/>
          <w:b/>
        </w:rPr>
        <w:t xml:space="preserve"> Oportunidad. </w:t>
      </w:r>
      <w:r w:rsidRPr="001309FE">
        <w:rPr>
          <w:rFonts w:ascii="Palatino Linotype" w:hAnsi="Palatino Linotype" w:cs="Arial"/>
        </w:rPr>
        <w:t>Es de precisar que la Ley de Transparencia y Acceso a la Información Pública del Estado de México y Municipios, describe el mecanismo de procedencia de los recursos de revisión, como se puede apreciar en el artículo siguiente:</w:t>
      </w:r>
    </w:p>
    <w:p w:rsidR="006513FD" w:rsidRPr="001309FE" w:rsidRDefault="006513FD" w:rsidP="006513FD">
      <w:pPr>
        <w:spacing w:before="100" w:beforeAutospacing="1" w:after="100" w:afterAutospacing="1"/>
        <w:ind w:left="851" w:right="902"/>
        <w:jc w:val="both"/>
        <w:rPr>
          <w:rFonts w:ascii="Palatino Linotype" w:hAnsi="Palatino Linotype" w:cs="Arial"/>
          <w:i/>
          <w:sz w:val="22"/>
          <w:szCs w:val="22"/>
        </w:rPr>
      </w:pPr>
      <w:r w:rsidRPr="001309FE">
        <w:rPr>
          <w:rFonts w:ascii="Palatino Linotype" w:hAnsi="Palatino Linotype" w:cs="Arial"/>
          <w:i/>
          <w:sz w:val="22"/>
          <w:szCs w:val="22"/>
        </w:rPr>
        <w:t>“</w:t>
      </w:r>
      <w:r w:rsidRPr="001309FE">
        <w:rPr>
          <w:rFonts w:ascii="Palatino Linotype" w:hAnsi="Palatino Linotype" w:cs="Arial"/>
          <w:b/>
          <w:i/>
          <w:sz w:val="22"/>
          <w:szCs w:val="22"/>
        </w:rPr>
        <w:t>Artículo 163.</w:t>
      </w:r>
      <w:r w:rsidRPr="001309FE">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6513FD" w:rsidRPr="001309FE" w:rsidRDefault="006513FD" w:rsidP="006513FD">
      <w:pPr>
        <w:spacing w:before="100" w:beforeAutospacing="1" w:after="100" w:afterAutospacing="1"/>
        <w:ind w:left="851" w:right="902"/>
        <w:jc w:val="both"/>
        <w:rPr>
          <w:rFonts w:ascii="Palatino Linotype" w:hAnsi="Palatino Linotype" w:cs="Arial"/>
          <w:i/>
          <w:sz w:val="22"/>
          <w:szCs w:val="22"/>
        </w:rPr>
      </w:pPr>
      <w:r w:rsidRPr="001309FE">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6513FD" w:rsidRPr="001309FE" w:rsidRDefault="006513FD" w:rsidP="006513FD">
      <w:pPr>
        <w:spacing w:before="100" w:beforeAutospacing="1" w:after="100" w:afterAutospacing="1" w:line="360" w:lineRule="auto"/>
        <w:ind w:right="49"/>
        <w:jc w:val="both"/>
        <w:rPr>
          <w:rFonts w:ascii="Palatino Linotype" w:hAnsi="Palatino Linotype" w:cs="Arial"/>
        </w:rPr>
      </w:pPr>
      <w:r w:rsidRPr="001309FE">
        <w:rPr>
          <w:rFonts w:ascii="Palatino Linotype" w:hAnsi="Palatino Linotype" w:cs="Arial"/>
        </w:rPr>
        <w:lastRenderedPageBreak/>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6513FD" w:rsidRPr="001309FE" w:rsidRDefault="006513FD" w:rsidP="006513FD">
      <w:pPr>
        <w:spacing w:before="100" w:beforeAutospacing="1" w:after="100" w:afterAutospacing="1" w:line="360" w:lineRule="auto"/>
        <w:ind w:right="49"/>
        <w:jc w:val="both"/>
        <w:rPr>
          <w:rFonts w:ascii="Palatino Linotype" w:hAnsi="Palatino Linotype" w:cs="Arial"/>
        </w:rPr>
      </w:pPr>
      <w:r w:rsidRPr="001309FE">
        <w:rPr>
          <w:rFonts w:ascii="Palatino Linotype" w:hAnsi="Palatino Linotype" w:cs="Arial"/>
        </w:rPr>
        <w:t xml:space="preserve">Derivado de lo anterior, se constituye la figura jurídica de la </w:t>
      </w:r>
      <w:r w:rsidRPr="001309FE">
        <w:rPr>
          <w:rFonts w:ascii="Palatino Linotype" w:hAnsi="Palatino Linotype" w:cs="Arial"/>
          <w:b/>
        </w:rPr>
        <w:t>NEGATIVA FICTA</w:t>
      </w:r>
      <w:r w:rsidRPr="001309FE">
        <w:rPr>
          <w:rFonts w:ascii="Palatino Linotype" w:hAnsi="Palatino Linotype" w:cs="Arial"/>
        </w:rPr>
        <w:t>, cuya esencia consiste en atribuir un efecto negativo al silencio de la autoridad administrativa frente a las instancias y solicitudes que hagan los particulares.</w:t>
      </w:r>
    </w:p>
    <w:p w:rsidR="006513FD" w:rsidRPr="001309FE" w:rsidRDefault="006513FD" w:rsidP="006513FD">
      <w:pPr>
        <w:spacing w:before="100" w:beforeAutospacing="1" w:after="100" w:afterAutospacing="1" w:line="360" w:lineRule="auto"/>
        <w:ind w:right="49"/>
        <w:jc w:val="both"/>
        <w:rPr>
          <w:rFonts w:ascii="Palatino Linotype" w:hAnsi="Palatino Linotype" w:cs="Arial"/>
        </w:rPr>
      </w:pPr>
      <w:r w:rsidRPr="001309FE">
        <w:rPr>
          <w:rFonts w:ascii="Palatino Linotype" w:hAnsi="Palatino Linotype" w:cs="Arial"/>
        </w:rPr>
        <w:t>Por su parte, el artículo 178 de la Ley de Transparencia y Acceso a la Información Pública del Estado de México y Municipios, establece:</w:t>
      </w:r>
    </w:p>
    <w:p w:rsidR="006513FD" w:rsidRPr="001309FE" w:rsidRDefault="006513FD" w:rsidP="006513FD">
      <w:pPr>
        <w:ind w:left="851" w:right="902"/>
        <w:jc w:val="both"/>
        <w:rPr>
          <w:rFonts w:ascii="Palatino Linotype" w:hAnsi="Palatino Linotype" w:cs="Arial"/>
          <w:i/>
          <w:sz w:val="22"/>
          <w:szCs w:val="22"/>
        </w:rPr>
      </w:pPr>
      <w:r w:rsidRPr="001309FE">
        <w:rPr>
          <w:rFonts w:ascii="Palatino Linotype" w:hAnsi="Palatino Linotype" w:cs="Arial"/>
          <w:i/>
          <w:sz w:val="22"/>
          <w:szCs w:val="22"/>
        </w:rPr>
        <w:t>“</w:t>
      </w:r>
      <w:r w:rsidRPr="001309FE">
        <w:rPr>
          <w:rFonts w:ascii="Palatino Linotype" w:hAnsi="Palatino Linotype" w:cs="Arial"/>
          <w:b/>
          <w:i/>
          <w:sz w:val="22"/>
          <w:szCs w:val="22"/>
        </w:rPr>
        <w:t xml:space="preserve">Artículo 178. </w:t>
      </w:r>
      <w:r w:rsidRPr="001309FE">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513FD" w:rsidRPr="001309FE" w:rsidRDefault="006513FD" w:rsidP="006513FD">
      <w:pPr>
        <w:ind w:left="851" w:right="902"/>
        <w:jc w:val="both"/>
        <w:rPr>
          <w:rFonts w:ascii="Palatino Linotype" w:hAnsi="Palatino Linotype" w:cs="Arial"/>
          <w:i/>
          <w:sz w:val="22"/>
          <w:szCs w:val="22"/>
        </w:rPr>
      </w:pPr>
      <w:r w:rsidRPr="001309FE">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1309FE">
        <w:rPr>
          <w:rFonts w:ascii="Palatino Linotype" w:hAnsi="Palatino Linotype" w:cs="Arial"/>
          <w:i/>
          <w:sz w:val="22"/>
          <w:szCs w:val="22"/>
        </w:rPr>
        <w:t>, acompañado con el documento que pruebe la fecha en que presentó la solicitud.</w:t>
      </w:r>
    </w:p>
    <w:p w:rsidR="006513FD" w:rsidRPr="001309FE" w:rsidRDefault="006513FD" w:rsidP="006513FD">
      <w:pPr>
        <w:ind w:left="851" w:right="902"/>
        <w:jc w:val="both"/>
        <w:rPr>
          <w:rFonts w:ascii="Palatino Linotype" w:hAnsi="Palatino Linotype" w:cs="Arial"/>
          <w:i/>
          <w:sz w:val="22"/>
          <w:szCs w:val="22"/>
        </w:rPr>
      </w:pPr>
      <w:r w:rsidRPr="001309F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 (Énfasis añadido)</w:t>
      </w:r>
    </w:p>
    <w:p w:rsidR="006513FD" w:rsidRPr="001309FE" w:rsidRDefault="006513FD" w:rsidP="006513FD">
      <w:pPr>
        <w:spacing w:before="100" w:beforeAutospacing="1" w:after="100" w:afterAutospacing="1" w:line="360" w:lineRule="auto"/>
        <w:ind w:right="49"/>
        <w:jc w:val="both"/>
        <w:rPr>
          <w:rFonts w:ascii="Palatino Linotype" w:hAnsi="Palatino Linotype" w:cs="Arial"/>
        </w:rPr>
      </w:pPr>
      <w:r w:rsidRPr="001309FE">
        <w:rPr>
          <w:rFonts w:ascii="Palatino Linotype" w:hAnsi="Palatino Linotype" w:cs="Arial"/>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w:t>
      </w:r>
      <w:r w:rsidRPr="001309FE">
        <w:rPr>
          <w:rFonts w:ascii="Palatino Linotype" w:hAnsi="Palatino Linotype" w:cs="Arial"/>
        </w:rPr>
        <w:lastRenderedPageBreak/>
        <w:t xml:space="preserve">referencia empiece a computarse necesariamente tiene que existir una respuesta expresa por parte del </w:t>
      </w:r>
      <w:r w:rsidRPr="001309FE">
        <w:rPr>
          <w:rFonts w:ascii="Palatino Linotype" w:hAnsi="Palatino Linotype" w:cs="Arial"/>
          <w:b/>
        </w:rPr>
        <w:t>SUJETO OBLIGADO</w:t>
      </w:r>
      <w:r w:rsidRPr="001309FE">
        <w:rPr>
          <w:rFonts w:ascii="Palatino Linotype" w:hAnsi="Palatino Linotype" w:cs="Arial"/>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6513FD" w:rsidRPr="001309FE" w:rsidRDefault="006513FD" w:rsidP="006513FD">
      <w:pPr>
        <w:spacing w:before="100" w:beforeAutospacing="1" w:after="100" w:afterAutospacing="1" w:line="360" w:lineRule="auto"/>
        <w:jc w:val="both"/>
        <w:rPr>
          <w:rFonts w:ascii="Palatino Linotype" w:hAnsi="Palatino Linotype" w:cs="Arial"/>
        </w:rPr>
      </w:pPr>
      <w:r w:rsidRPr="001309FE">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6513FD" w:rsidRPr="001309FE" w:rsidRDefault="006513FD" w:rsidP="006513FD">
      <w:pPr>
        <w:spacing w:before="100" w:beforeAutospacing="1" w:after="100" w:afterAutospacing="1"/>
        <w:ind w:left="851" w:right="899"/>
        <w:jc w:val="center"/>
        <w:rPr>
          <w:rFonts w:ascii="Palatino Linotype" w:hAnsi="Palatino Linotype" w:cs="Arial"/>
          <w:sz w:val="22"/>
          <w:szCs w:val="22"/>
        </w:rPr>
      </w:pPr>
      <w:r w:rsidRPr="001309FE">
        <w:rPr>
          <w:rFonts w:ascii="Palatino Linotype" w:hAnsi="Palatino Linotype" w:cs="Arial"/>
          <w:b/>
          <w:sz w:val="22"/>
          <w:szCs w:val="22"/>
        </w:rPr>
        <w:t>“</w:t>
      </w:r>
      <w:r w:rsidRPr="001309FE">
        <w:rPr>
          <w:rFonts w:ascii="Palatino Linotype" w:hAnsi="Palatino Linotype" w:cs="Arial"/>
          <w:sz w:val="22"/>
          <w:szCs w:val="22"/>
        </w:rPr>
        <w:t>Criterio 0001-15</w:t>
      </w:r>
    </w:p>
    <w:p w:rsidR="006513FD" w:rsidRPr="001309FE" w:rsidRDefault="006513FD" w:rsidP="006513FD">
      <w:pPr>
        <w:spacing w:before="100" w:beforeAutospacing="1" w:after="100" w:afterAutospacing="1"/>
        <w:ind w:left="851" w:right="899"/>
        <w:jc w:val="both"/>
        <w:rPr>
          <w:rFonts w:ascii="Palatino Linotype" w:hAnsi="Palatino Linotype" w:cs="Arial"/>
          <w:b/>
          <w:i/>
        </w:rPr>
      </w:pPr>
      <w:r w:rsidRPr="001309FE">
        <w:rPr>
          <w:rFonts w:ascii="Palatino Linotype" w:hAnsi="Palatino Linotype" w:cs="Arial"/>
          <w:b/>
          <w:i/>
          <w:sz w:val="22"/>
          <w:szCs w:val="22"/>
        </w:rPr>
        <w:t>NEGATIVA FICTA. PLAZO PARA INTERPONER EL RECURSO DE REVISIÓN TRATÁNDOSE DE.</w:t>
      </w:r>
      <w:r w:rsidRPr="001309FE">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1309FE">
        <w:rPr>
          <w:rFonts w:ascii="Palatino Linotype" w:hAnsi="Palatino Linotype" w:cs="Arial"/>
          <w:b/>
          <w:i/>
          <w:sz w:val="22"/>
          <w:szCs w:val="22"/>
        </w:rPr>
        <w:t xml:space="preserve">” </w:t>
      </w:r>
      <w:r w:rsidRPr="001309FE">
        <w:rPr>
          <w:rFonts w:ascii="Palatino Linotype" w:hAnsi="Palatino Linotype" w:cs="Arial"/>
          <w:i/>
          <w:sz w:val="22"/>
          <w:szCs w:val="22"/>
        </w:rPr>
        <w:t>(Sic)</w:t>
      </w:r>
    </w:p>
    <w:p w:rsidR="00D90B65" w:rsidRPr="001309FE" w:rsidRDefault="006513FD" w:rsidP="00D90B65">
      <w:pPr>
        <w:pStyle w:val="Prrafodelista"/>
        <w:widowControl w:val="0"/>
        <w:tabs>
          <w:tab w:val="left" w:pos="1701"/>
          <w:tab w:val="left" w:pos="1843"/>
        </w:tabs>
        <w:autoSpaceDE w:val="0"/>
        <w:autoSpaceDN w:val="0"/>
        <w:adjustRightInd w:val="0"/>
        <w:spacing w:before="200" w:after="200" w:line="360" w:lineRule="auto"/>
        <w:ind w:left="0"/>
        <w:contextualSpacing w:val="0"/>
        <w:jc w:val="both"/>
        <w:rPr>
          <w:rFonts w:ascii="Palatino Linotype" w:hAnsi="Palatino Linotype"/>
        </w:rPr>
      </w:pPr>
      <w:r w:rsidRPr="001309FE">
        <w:rPr>
          <w:rFonts w:ascii="Palatino Linotype" w:hAnsi="Palatino Linotype" w:cs="Arial"/>
          <w:b/>
          <w:sz w:val="28"/>
          <w:szCs w:val="28"/>
        </w:rPr>
        <w:t>CUARTO</w:t>
      </w:r>
      <w:r w:rsidRPr="001309FE">
        <w:rPr>
          <w:rFonts w:ascii="Palatino Linotype" w:hAnsi="Palatino Linotype"/>
          <w:b/>
          <w:sz w:val="28"/>
          <w:szCs w:val="28"/>
        </w:rPr>
        <w:t>.</w:t>
      </w:r>
      <w:r w:rsidRPr="001309FE">
        <w:rPr>
          <w:rFonts w:ascii="Palatino Linotype" w:hAnsi="Palatino Linotype"/>
          <w:b/>
        </w:rPr>
        <w:t xml:space="preserve"> Procedibilidad. </w:t>
      </w:r>
      <w:r w:rsidR="00D90B65" w:rsidRPr="001309FE">
        <w:rPr>
          <w:rFonts w:ascii="Palatino Linotype" w:hAnsi="Palatino Linotype"/>
          <w:lang w:val="es-ES_tradnl"/>
        </w:rPr>
        <w:t xml:space="preserve">El presente asunto </w:t>
      </w:r>
      <w:r w:rsidR="00D90B65" w:rsidRPr="001309FE">
        <w:rPr>
          <w:rFonts w:ascii="Palatino Linotype" w:eastAsia="MS Mincho" w:hAnsi="Palatino Linotype" w:cs="Arial"/>
          <w:lang w:val="es-ES_tradnl"/>
        </w:rPr>
        <w:t xml:space="preserve">fue presentado a través del Sistema de </w:t>
      </w:r>
      <w:r w:rsidR="00D90B65" w:rsidRPr="001309FE">
        <w:rPr>
          <w:rFonts w:ascii="Palatino Linotype" w:eastAsia="MS Mincho" w:hAnsi="Palatino Linotype" w:cs="Arial"/>
          <w:lang w:val="es-ES_tradnl"/>
        </w:rPr>
        <w:lastRenderedPageBreak/>
        <w:t xml:space="preserve">Acceso a Información Mexiquense, </w:t>
      </w:r>
      <w:r w:rsidR="00D90B65" w:rsidRPr="001309FE">
        <w:rPr>
          <w:rFonts w:ascii="Palatino Linotype" w:eastAsia="MS Mincho" w:hAnsi="Palatino Linotype" w:cs="Arial"/>
          <w:b/>
          <w:lang w:val="es-ES_tradnl"/>
        </w:rPr>
        <w:t>SAIMEX</w:t>
      </w:r>
      <w:r w:rsidR="0046614A">
        <w:rPr>
          <w:rFonts w:ascii="Palatino Linotype" w:eastAsia="MS Mincho" w:hAnsi="Palatino Linotype" w:cs="Arial"/>
          <w:lang w:val="es-ES_tradnl"/>
        </w:rPr>
        <w:t xml:space="preserve">, por </w:t>
      </w:r>
      <w:r w:rsidR="0046614A" w:rsidRPr="0046614A">
        <w:rPr>
          <w:rFonts w:ascii="Palatino Linotype" w:eastAsia="MS Mincho" w:hAnsi="Palatino Linotype" w:cs="Arial"/>
          <w:b/>
          <w:lang w:val="es-ES_tradnl"/>
        </w:rPr>
        <w:t>XXXXX XXXXXXXXXX XXXXX XXXX</w:t>
      </w:r>
      <w:r w:rsidR="00D90B65" w:rsidRPr="001309FE">
        <w:rPr>
          <w:rFonts w:ascii="Palatino Linotype" w:eastAsia="MS Mincho" w:hAnsi="Palatino Linotype"/>
          <w:lang w:val="es-ES_tradnl"/>
        </w:rPr>
        <w:t>, en supuesta</w:t>
      </w:r>
      <w:r w:rsidR="00D90B65" w:rsidRPr="001309FE">
        <w:rPr>
          <w:rFonts w:ascii="Palatino Linotype" w:eastAsia="MS Mincho" w:hAnsi="Palatino Linotype"/>
          <w:b/>
          <w:lang w:val="es-ES_tradnl"/>
        </w:rPr>
        <w:t xml:space="preserve"> </w:t>
      </w:r>
      <w:r w:rsidR="00D90B65" w:rsidRPr="001309FE">
        <w:rPr>
          <w:rFonts w:ascii="Palatino Linotype" w:eastAsia="MS Mincho" w:hAnsi="Palatino Linotype"/>
          <w:lang w:val="es-ES_tradnl"/>
        </w:rPr>
        <w:t>representación de</w:t>
      </w:r>
      <w:r w:rsidR="0046614A">
        <w:rPr>
          <w:rFonts w:ascii="Palatino Linotype" w:eastAsia="MS Mincho" w:hAnsi="Palatino Linotype"/>
          <w:lang w:val="es-ES_tradnl"/>
        </w:rPr>
        <w:t xml:space="preserve"> la persona </w:t>
      </w:r>
      <w:proofErr w:type="gramStart"/>
      <w:r w:rsidR="0046614A">
        <w:rPr>
          <w:rFonts w:ascii="Palatino Linotype" w:eastAsia="MS Mincho" w:hAnsi="Palatino Linotype"/>
          <w:lang w:val="es-ES_tradnl"/>
        </w:rPr>
        <w:t>jurídico</w:t>
      </w:r>
      <w:proofErr w:type="gramEnd"/>
      <w:r w:rsidR="0046614A">
        <w:rPr>
          <w:rFonts w:ascii="Palatino Linotype" w:eastAsia="MS Mincho" w:hAnsi="Palatino Linotype"/>
          <w:lang w:val="es-ES_tradnl"/>
        </w:rPr>
        <w:t xml:space="preserve"> colectiva XXXXXXXXXX XXXXX XX XXXXXX</w:t>
      </w:r>
      <w:r w:rsidR="00D90B65" w:rsidRPr="001309FE">
        <w:rPr>
          <w:rFonts w:ascii="Palatino Linotype" w:eastAsia="MS Mincho" w:hAnsi="Palatino Linotype" w:cs="Arial"/>
          <w:snapToGrid w:val="0"/>
          <w:lang w:val="es-ES_tradnl"/>
        </w:rPr>
        <w:t xml:space="preserve"> quien formuló la solicitud de acceso a la información pública número </w:t>
      </w:r>
      <w:r w:rsidR="008A0390">
        <w:rPr>
          <w:rFonts w:ascii="Palatino Linotype" w:hAnsi="Palatino Linotype"/>
          <w:b/>
          <w:bCs/>
        </w:rPr>
        <w:t>00164</w:t>
      </w:r>
      <w:r w:rsidR="00D90B65" w:rsidRPr="001309FE">
        <w:rPr>
          <w:rFonts w:ascii="Palatino Linotype" w:hAnsi="Palatino Linotype"/>
          <w:b/>
          <w:bCs/>
        </w:rPr>
        <w:t>/VACHASO/IP/2019</w:t>
      </w:r>
      <w:r w:rsidR="00D90B65" w:rsidRPr="001309FE">
        <w:rPr>
          <w:rFonts w:ascii="Palatino Linotype" w:eastAsia="Calibri" w:hAnsi="Palatino Linotype" w:cs="Arial"/>
        </w:rPr>
        <w:t>,</w:t>
      </w:r>
      <w:r w:rsidR="00D90B65" w:rsidRPr="001309FE">
        <w:rPr>
          <w:rFonts w:ascii="Palatino Linotype" w:eastAsia="Calibri" w:hAnsi="Palatino Linotype" w:cs="Arial"/>
          <w:b/>
        </w:rPr>
        <w:t xml:space="preserve"> </w:t>
      </w:r>
      <w:r w:rsidR="00D90B65" w:rsidRPr="001309FE">
        <w:rPr>
          <w:rFonts w:ascii="Palatino Linotype" w:eastAsia="MS Mincho" w:hAnsi="Palatino Linotype" w:cs="Arial"/>
          <w:snapToGrid w:val="0"/>
          <w:lang w:val="es-ES_tradnl"/>
        </w:rPr>
        <w:t>al</w:t>
      </w:r>
      <w:r w:rsidR="00D90B65" w:rsidRPr="001309FE">
        <w:rPr>
          <w:rFonts w:ascii="Palatino Linotype" w:eastAsia="MS Mincho" w:hAnsi="Palatino Linotype" w:cs="Arial"/>
          <w:b/>
          <w:snapToGrid w:val="0"/>
          <w:lang w:val="es-ES_tradnl"/>
        </w:rPr>
        <w:t xml:space="preserve"> SUJETO OBLIGADO.</w:t>
      </w:r>
    </w:p>
    <w:p w:rsidR="00D90B65" w:rsidRPr="001309FE" w:rsidRDefault="00D90B65" w:rsidP="00D90B65">
      <w:pPr>
        <w:pStyle w:val="Prrafodelista"/>
        <w:widowControl w:val="0"/>
        <w:tabs>
          <w:tab w:val="left" w:pos="1701"/>
          <w:tab w:val="left" w:pos="1843"/>
        </w:tabs>
        <w:autoSpaceDE w:val="0"/>
        <w:autoSpaceDN w:val="0"/>
        <w:adjustRightInd w:val="0"/>
        <w:spacing w:before="240" w:after="300" w:line="360" w:lineRule="auto"/>
        <w:ind w:left="0"/>
        <w:jc w:val="both"/>
        <w:rPr>
          <w:rFonts w:ascii="Palatino Linotype" w:eastAsia="MS Mincho" w:hAnsi="Palatino Linotype" w:cs="Arial"/>
        </w:rPr>
      </w:pPr>
      <w:r w:rsidRPr="001309FE">
        <w:rPr>
          <w:rFonts w:ascii="Palatino Linotype" w:eastAsia="MS Mincho" w:hAnsi="Palatino Linotype" w:cs="Arial"/>
          <w:lang w:val="es-ES_tradnl"/>
        </w:rPr>
        <w:t xml:space="preserve">Sin embargo, </w:t>
      </w:r>
      <w:r w:rsidRPr="001309FE">
        <w:rPr>
          <w:rFonts w:ascii="Palatino Linotype" w:eastAsia="MS Mincho" w:hAnsi="Palatino Linotype" w:cs="Arial"/>
        </w:rPr>
        <w:t xml:space="preserve">en el presente asunto no es válido tener a </w:t>
      </w:r>
      <w:r w:rsidR="0046614A" w:rsidRPr="0046614A">
        <w:rPr>
          <w:rFonts w:ascii="Palatino Linotype" w:eastAsia="MS Mincho" w:hAnsi="Palatino Linotype" w:cs="Arial"/>
          <w:b/>
          <w:lang w:val="es-ES_tradnl"/>
        </w:rPr>
        <w:t>XXXXX XXXXXXXXXX XXXXX XXXX</w:t>
      </w:r>
      <w:r w:rsidRPr="001309FE">
        <w:rPr>
          <w:rFonts w:ascii="Palatino Linotype" w:eastAsia="MS Mincho" w:hAnsi="Palatino Linotype"/>
          <w:b/>
          <w:lang w:val="es-ES_tradnl"/>
        </w:rPr>
        <w:t xml:space="preserve">, </w:t>
      </w:r>
      <w:r w:rsidRPr="001309FE">
        <w:rPr>
          <w:rFonts w:ascii="Palatino Linotype" w:eastAsia="MS Mincho" w:hAnsi="Palatino Linotype" w:cs="Arial"/>
        </w:rPr>
        <w:t xml:space="preserve">como representante de </w:t>
      </w:r>
      <w:r w:rsidRPr="001309FE">
        <w:rPr>
          <w:rFonts w:ascii="Palatino Linotype" w:eastAsia="MS Mincho" w:hAnsi="Palatino Linotype"/>
          <w:lang w:val="es-ES_tradnl"/>
        </w:rPr>
        <w:t>la persona jurídico colectiva</w:t>
      </w:r>
      <w:r w:rsidRPr="001309FE">
        <w:rPr>
          <w:rFonts w:ascii="Palatino Linotype" w:eastAsia="MS Mincho" w:hAnsi="Palatino Linotype" w:cs="Arial"/>
        </w:rPr>
        <w:t xml:space="preserve"> </w:t>
      </w:r>
      <w:r w:rsidR="0046614A">
        <w:rPr>
          <w:rFonts w:ascii="Palatino Linotype" w:eastAsia="MS Mincho" w:hAnsi="Palatino Linotype"/>
          <w:lang w:val="es-ES_tradnl"/>
        </w:rPr>
        <w:t>XXXXXXXXXX XXXXX XX XXXXXX</w:t>
      </w:r>
      <w:r w:rsidRPr="001309FE">
        <w:rPr>
          <w:rFonts w:ascii="Palatino Linotype" w:eastAsia="MS Mincho" w:hAnsi="Palatino Linotype" w:cs="Arial"/>
        </w:rPr>
        <w:t xml:space="preserve">, como lo señala en la solicitud de información y en la interposición de recurso de revisión, ya que no acreditó mediante documental alguna dicha representación, por lo que no se tiene la certeza de su personalidad </w:t>
      </w:r>
      <w:r w:rsidRPr="001309FE">
        <w:rPr>
          <w:rFonts w:ascii="Palatino Linotype" w:hAnsi="Palatino Linotype" w:cs="Arial"/>
        </w:rPr>
        <w:t>jurídica</w:t>
      </w:r>
      <w:r w:rsidRPr="001309FE">
        <w:rPr>
          <w:rFonts w:ascii="Palatino Linotype" w:eastAsia="MS Mincho" w:hAnsi="Palatino Linotype" w:cs="Arial"/>
        </w:rPr>
        <w:t xml:space="preserve">, razón por la cual, se le tendrá como persona física, como lo establecen los artículos 155, párrafo tercero y cuarto de la Ley de Transparencia y Acceso a la Información Pública del Estado de México y Municipios, respecto a los requisitos formales del recurso de revisión; sin embargo, en el presente asunto la ausencia de éstos, no </w:t>
      </w:r>
      <w:r w:rsidRPr="001309FE">
        <w:rPr>
          <w:rFonts w:ascii="Palatino Linotype" w:hAnsi="Palatino Linotype" w:cs="Arial"/>
        </w:rPr>
        <w:t>constituyen</w:t>
      </w:r>
      <w:r w:rsidRPr="001309FE">
        <w:rPr>
          <w:rFonts w:ascii="Palatino Linotype" w:eastAsia="MS Mincho" w:hAnsi="Palatino Linotype" w:cs="Arial"/>
        </w:rPr>
        <w:t xml:space="preserve"> motivos de procedibilidad de manera estricta, en el entendido de que este Instituto debe subsanar las deficiencias de los recursos en su admisión y resolución.</w:t>
      </w:r>
    </w:p>
    <w:p w:rsidR="00D90B65" w:rsidRPr="001309FE" w:rsidRDefault="00D90B65" w:rsidP="00D90B65">
      <w:pPr>
        <w:widowControl w:val="0"/>
        <w:autoSpaceDE w:val="0"/>
        <w:autoSpaceDN w:val="0"/>
        <w:adjustRightInd w:val="0"/>
        <w:spacing w:before="240" w:after="240" w:line="360" w:lineRule="auto"/>
        <w:jc w:val="both"/>
        <w:rPr>
          <w:rFonts w:ascii="Palatino Linotype" w:eastAsia="MS Mincho" w:hAnsi="Palatino Linotype" w:cs="Arial"/>
        </w:rPr>
      </w:pPr>
      <w:r w:rsidRPr="001309FE">
        <w:rPr>
          <w:rFonts w:ascii="Palatino Linotype" w:eastAsia="MS Mincho" w:hAnsi="Palatino Linotype" w:cs="Arial"/>
        </w:rPr>
        <w:t>Por lo cual, en el derecho de acceso a la información pública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90B65" w:rsidRPr="001309FE" w:rsidRDefault="00D90B65" w:rsidP="00D90B65">
      <w:pPr>
        <w:widowControl w:val="0"/>
        <w:autoSpaceDE w:val="0"/>
        <w:autoSpaceDN w:val="0"/>
        <w:adjustRightInd w:val="0"/>
        <w:spacing w:before="240" w:after="240" w:line="360" w:lineRule="auto"/>
        <w:jc w:val="both"/>
        <w:rPr>
          <w:rFonts w:ascii="Palatino Linotype" w:eastAsia="MS Mincho" w:hAnsi="Palatino Linotype" w:cs="Arial"/>
        </w:rPr>
      </w:pPr>
      <w:r w:rsidRPr="001309FE">
        <w:rPr>
          <w:rFonts w:ascii="Palatino Linotype" w:eastAsia="MS Mincho" w:hAnsi="Palatino Linotype" w:cs="Arial"/>
        </w:rPr>
        <w:t xml:space="preserve">Asimismo, como lo establece la Convención Americana en su artículo 13, el derecho de </w:t>
      </w:r>
      <w:r w:rsidRPr="001309FE">
        <w:rPr>
          <w:rFonts w:ascii="Palatino Linotype" w:eastAsia="MS Mincho" w:hAnsi="Palatino Linotype" w:cs="Arial"/>
        </w:rPr>
        <w:lastRenderedPageBreak/>
        <w:t>acceso a la información es un derecho humano universal y en consecuencia, toda persona tiene derecho a solicitar acceso a la información.</w:t>
      </w:r>
    </w:p>
    <w:p w:rsidR="00D90B65" w:rsidRPr="001309FE" w:rsidRDefault="00D90B65" w:rsidP="00D90B65">
      <w:pPr>
        <w:widowControl w:val="0"/>
        <w:autoSpaceDE w:val="0"/>
        <w:autoSpaceDN w:val="0"/>
        <w:adjustRightInd w:val="0"/>
        <w:spacing w:before="240" w:after="240" w:line="360" w:lineRule="auto"/>
        <w:jc w:val="both"/>
        <w:rPr>
          <w:rFonts w:ascii="Palatino Linotype" w:eastAsia="MS Mincho" w:hAnsi="Palatino Linotype" w:cs="Arial"/>
        </w:rPr>
      </w:pPr>
      <w:r w:rsidRPr="001309FE">
        <w:rPr>
          <w:rFonts w:ascii="Palatino Linotype" w:eastAsia="MS Mincho" w:hAnsi="Palatino Linotype" w:cs="Arial"/>
        </w:rPr>
        <w:t xml:space="preserve">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 </w:t>
      </w:r>
    </w:p>
    <w:p w:rsidR="00D90B65" w:rsidRPr="001309FE" w:rsidRDefault="00D90B65" w:rsidP="00D90B65">
      <w:pPr>
        <w:widowControl w:val="0"/>
        <w:autoSpaceDE w:val="0"/>
        <w:autoSpaceDN w:val="0"/>
        <w:adjustRightInd w:val="0"/>
        <w:spacing w:before="240" w:after="240" w:line="360" w:lineRule="auto"/>
        <w:jc w:val="both"/>
        <w:rPr>
          <w:rFonts w:ascii="Palatino Linotype" w:hAnsi="Palatino Linotype"/>
          <w:lang w:val="es-ES_tradnl"/>
        </w:rPr>
      </w:pPr>
      <w:r w:rsidRPr="001309FE">
        <w:rPr>
          <w:rFonts w:ascii="Palatino Linotype" w:eastAsia="MS Mincho" w:hAnsi="Palatino Linotype" w:cs="Arial"/>
        </w:rPr>
        <w:t>En ese entendido, se omite un análisis más profundo en torno a los conceptos de interés jurídico y legitimación, debido a que se estima que a ningún efecto práctico conduciría, puesto que la propia estructura del</w:t>
      </w:r>
      <w:r w:rsidRPr="001309FE">
        <w:rPr>
          <w:rFonts w:ascii="Palatino Linotype" w:hAnsi="Palatino Linotype"/>
          <w:lang w:val="es-ES_tradnl"/>
        </w:rPr>
        <w:t xml:space="preserve"> derecho fundamental bajo análisis no lo exige.</w:t>
      </w:r>
    </w:p>
    <w:p w:rsidR="00D90B65" w:rsidRPr="001309FE" w:rsidRDefault="00D90B65" w:rsidP="00D90B65">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val="0"/>
        <w:jc w:val="both"/>
        <w:rPr>
          <w:rFonts w:ascii="Palatino Linotype" w:hAnsi="Palatino Linotype"/>
          <w:lang w:val="es-ES_tradnl"/>
        </w:rPr>
      </w:pPr>
      <w:r w:rsidRPr="001309FE">
        <w:rPr>
          <w:rFonts w:ascii="Palatino Linotype" w:hAnsi="Palatino Linotype"/>
          <w:lang w:val="es-ES_tradnl"/>
        </w:rPr>
        <w:t xml:space="preserve">Por ende, se estima subsanada la deficiencia relativa a la falta de acreditación de la </w:t>
      </w:r>
      <w:r w:rsidRPr="001309FE">
        <w:rPr>
          <w:rFonts w:ascii="Palatino Linotype" w:hAnsi="Palatino Linotype" w:cs="Arial"/>
        </w:rPr>
        <w:t>personalidad</w:t>
      </w:r>
      <w:r w:rsidRPr="001309FE">
        <w:rPr>
          <w:rFonts w:ascii="Palatino Linotype" w:hAnsi="Palatino Linotype"/>
          <w:lang w:val="es-ES_tradnl"/>
        </w:rPr>
        <w:t xml:space="preserve"> de </w:t>
      </w:r>
      <w:r w:rsidRPr="001309FE">
        <w:rPr>
          <w:rFonts w:ascii="Palatino Linotype" w:hAnsi="Palatino Linotype"/>
          <w:i/>
          <w:lang w:val="es-ES_tradnl"/>
        </w:rPr>
        <w:t>“</w:t>
      </w:r>
      <w:r w:rsidR="0046614A" w:rsidRPr="0046614A">
        <w:rPr>
          <w:rFonts w:ascii="Palatino Linotype" w:hAnsi="Palatino Linotype"/>
          <w:b/>
          <w:i/>
          <w:lang w:val="es-ES_tradnl"/>
        </w:rPr>
        <w:t>XXXXX XXXXXXXXXX XXXXX XXXX</w:t>
      </w:r>
      <w:r w:rsidRPr="001309FE">
        <w:rPr>
          <w:rFonts w:ascii="Palatino Linotype" w:hAnsi="Palatino Linotype"/>
          <w:lang w:val="es-ES_tradnl"/>
        </w:rPr>
        <w:t>, como representante de la persona jurídico colectiva denominada</w:t>
      </w:r>
      <w:r w:rsidRPr="001309FE">
        <w:rPr>
          <w:rFonts w:ascii="Palatino Linotype" w:hAnsi="Palatino Linotype"/>
          <w:b/>
          <w:lang w:val="es-ES_tradnl"/>
        </w:rPr>
        <w:t xml:space="preserve"> </w:t>
      </w:r>
      <w:r w:rsidR="0046614A">
        <w:rPr>
          <w:rFonts w:ascii="Palatino Linotype" w:eastAsia="MS Mincho" w:hAnsi="Palatino Linotype"/>
          <w:lang w:val="es-ES_tradnl"/>
        </w:rPr>
        <w:t>XXXXXXXXXX XXXXX XX XXXXXX</w:t>
      </w:r>
      <w:r w:rsidR="0046614A">
        <w:rPr>
          <w:rFonts w:ascii="Palatino Linotype" w:eastAsia="MS Mincho" w:hAnsi="Palatino Linotype"/>
          <w:lang w:val="es-ES_tradnl"/>
        </w:rPr>
        <w:t>,</w:t>
      </w:r>
      <w:r w:rsidR="0046614A" w:rsidRPr="001309FE">
        <w:rPr>
          <w:rFonts w:ascii="Palatino Linotype" w:hAnsi="Palatino Linotype"/>
          <w:lang w:val="es-ES_tradnl"/>
        </w:rPr>
        <w:t xml:space="preserve"> </w:t>
      </w:r>
      <w:r w:rsidRPr="001309FE">
        <w:rPr>
          <w:rFonts w:ascii="Palatino Linotype" w:hAnsi="Palatino Linotype"/>
          <w:lang w:val="es-ES_tradnl"/>
        </w:rPr>
        <w:t>y se tiene únicamente como persona física.</w:t>
      </w:r>
    </w:p>
    <w:p w:rsidR="00D90B65" w:rsidRPr="001309FE" w:rsidRDefault="00D90B65" w:rsidP="00D90B65">
      <w:pPr>
        <w:pStyle w:val="Prrafodelista"/>
        <w:widowControl w:val="0"/>
        <w:tabs>
          <w:tab w:val="left" w:pos="1701"/>
          <w:tab w:val="left" w:pos="1843"/>
        </w:tabs>
        <w:autoSpaceDE w:val="0"/>
        <w:autoSpaceDN w:val="0"/>
        <w:adjustRightInd w:val="0"/>
        <w:spacing w:before="240" w:after="300" w:line="360" w:lineRule="auto"/>
        <w:ind w:left="0"/>
        <w:jc w:val="both"/>
        <w:rPr>
          <w:rFonts w:ascii="Palatino Linotype" w:hAnsi="Palatino Linotype" w:cs="Arial"/>
        </w:rPr>
      </w:pPr>
      <w:r w:rsidRPr="001309FE">
        <w:rPr>
          <w:rFonts w:ascii="Palatino Linotype" w:eastAsia="MS Mincho" w:hAnsi="Palatino Linotype" w:cs="Arial"/>
          <w:lang w:val="es-ES_tradnl"/>
        </w:rPr>
        <w:t xml:space="preserve">En ese orden de ideas, </w:t>
      </w:r>
      <w:r w:rsidRPr="001309FE">
        <w:rPr>
          <w:rFonts w:ascii="Palatino Linotype" w:hAnsi="Palatino Linotype" w:cs="Arial"/>
        </w:rPr>
        <w:t xml:space="preserve">el artículo 180 de la </w:t>
      </w:r>
      <w:r w:rsidRPr="001309FE">
        <w:rPr>
          <w:rFonts w:ascii="Palatino Linotype" w:hAnsi="Palatino Linotype" w:cs="Arial"/>
          <w:lang w:eastAsia="es-MX"/>
        </w:rPr>
        <w:t xml:space="preserve">Ley de Transparencia y Acceso a la </w:t>
      </w:r>
      <w:r w:rsidRPr="001309FE">
        <w:rPr>
          <w:rFonts w:ascii="Palatino Linotype" w:hAnsi="Palatino Linotype" w:cs="Arial"/>
        </w:rPr>
        <w:t>Información</w:t>
      </w:r>
      <w:r w:rsidRPr="001309FE">
        <w:rPr>
          <w:rFonts w:ascii="Palatino Linotype" w:hAnsi="Palatino Linotype" w:cs="Arial"/>
          <w:lang w:eastAsia="es-MX"/>
        </w:rPr>
        <w:t xml:space="preserve"> Pública del Estado de México y Municipios, que </w:t>
      </w:r>
      <w:r w:rsidRPr="001309FE">
        <w:rPr>
          <w:rFonts w:ascii="Palatino Linotype" w:hAnsi="Palatino Linotype" w:cs="Arial"/>
        </w:rPr>
        <w:t>establece lo siguiente:</w:t>
      </w:r>
    </w:p>
    <w:p w:rsidR="00D90B65" w:rsidRPr="001309FE" w:rsidRDefault="00D90B65" w:rsidP="00D90B65">
      <w:pPr>
        <w:ind w:left="709" w:right="709"/>
        <w:jc w:val="both"/>
        <w:rPr>
          <w:rFonts w:ascii="Palatino Linotype" w:hAnsi="Palatino Linotype"/>
          <w:b/>
          <w:i/>
          <w:sz w:val="22"/>
          <w:szCs w:val="22"/>
        </w:rPr>
      </w:pPr>
      <w:r w:rsidRPr="001309FE">
        <w:rPr>
          <w:rFonts w:ascii="Palatino Linotype" w:hAnsi="Palatino Linotype"/>
          <w:i/>
          <w:sz w:val="22"/>
          <w:szCs w:val="22"/>
        </w:rPr>
        <w:t>“</w:t>
      </w:r>
      <w:r w:rsidRPr="001309FE">
        <w:rPr>
          <w:rFonts w:ascii="Palatino Linotype" w:hAnsi="Palatino Linotype"/>
          <w:b/>
          <w:i/>
          <w:sz w:val="22"/>
          <w:szCs w:val="22"/>
        </w:rPr>
        <w:t xml:space="preserve">Artículo 180. </w:t>
      </w:r>
      <w:r w:rsidRPr="001309FE">
        <w:rPr>
          <w:rFonts w:ascii="Palatino Linotype" w:hAnsi="Palatino Linotype"/>
          <w:i/>
          <w:sz w:val="22"/>
          <w:szCs w:val="22"/>
        </w:rPr>
        <w:t xml:space="preserve">El </w:t>
      </w:r>
      <w:r w:rsidRPr="001309FE">
        <w:rPr>
          <w:rFonts w:ascii="Palatino Linotype" w:hAnsi="Palatino Linotype" w:cs="Arial"/>
          <w:i/>
          <w:sz w:val="22"/>
          <w:szCs w:val="22"/>
        </w:rPr>
        <w:t>recurso</w:t>
      </w:r>
      <w:r w:rsidRPr="001309FE">
        <w:rPr>
          <w:rFonts w:ascii="Palatino Linotype" w:hAnsi="Palatino Linotype"/>
          <w:i/>
          <w:sz w:val="22"/>
          <w:szCs w:val="22"/>
        </w:rPr>
        <w:t xml:space="preserve"> </w:t>
      </w:r>
      <w:r w:rsidRPr="001309FE">
        <w:rPr>
          <w:rFonts w:ascii="Palatino Linotype" w:hAnsi="Palatino Linotype" w:cs="Arial"/>
          <w:i/>
          <w:sz w:val="22"/>
          <w:szCs w:val="22"/>
          <w:lang w:eastAsia="es-MX"/>
        </w:rPr>
        <w:t>de</w:t>
      </w:r>
      <w:r w:rsidRPr="001309FE">
        <w:rPr>
          <w:rFonts w:ascii="Palatino Linotype" w:hAnsi="Palatino Linotype"/>
          <w:i/>
          <w:sz w:val="22"/>
          <w:szCs w:val="22"/>
        </w:rPr>
        <w:t xml:space="preserve"> revisión contendrá:</w:t>
      </w:r>
    </w:p>
    <w:p w:rsidR="00D90B65" w:rsidRPr="001309FE" w:rsidRDefault="00D90B65" w:rsidP="00D90B65">
      <w:pPr>
        <w:ind w:left="709" w:right="709"/>
        <w:jc w:val="both"/>
        <w:rPr>
          <w:rFonts w:ascii="Palatino Linotype" w:hAnsi="Palatino Linotype"/>
          <w:b/>
          <w:i/>
          <w:sz w:val="22"/>
          <w:szCs w:val="22"/>
        </w:rPr>
      </w:pPr>
      <w:r w:rsidRPr="001309FE">
        <w:rPr>
          <w:rFonts w:ascii="Palatino Linotype" w:hAnsi="Palatino Linotype"/>
          <w:b/>
          <w:i/>
          <w:sz w:val="22"/>
          <w:szCs w:val="22"/>
        </w:rPr>
        <w:t xml:space="preserve">I. </w:t>
      </w:r>
      <w:r w:rsidRPr="001309FE">
        <w:rPr>
          <w:rFonts w:ascii="Palatino Linotype" w:hAnsi="Palatino Linotype"/>
          <w:i/>
          <w:sz w:val="22"/>
          <w:szCs w:val="22"/>
        </w:rPr>
        <w:t xml:space="preserve">El sujeto obligado ante </w:t>
      </w:r>
      <w:r w:rsidRPr="001309FE">
        <w:rPr>
          <w:rFonts w:ascii="Palatino Linotype" w:hAnsi="Palatino Linotype" w:cs="Arial"/>
          <w:i/>
          <w:sz w:val="22"/>
          <w:szCs w:val="22"/>
        </w:rPr>
        <w:t>la</w:t>
      </w:r>
      <w:r w:rsidRPr="001309FE">
        <w:rPr>
          <w:rFonts w:ascii="Palatino Linotype" w:hAnsi="Palatino Linotype"/>
          <w:i/>
          <w:sz w:val="22"/>
          <w:szCs w:val="22"/>
        </w:rPr>
        <w:t xml:space="preserve"> cual </w:t>
      </w:r>
      <w:r w:rsidRPr="001309FE">
        <w:rPr>
          <w:rFonts w:ascii="Palatino Linotype" w:hAnsi="Palatino Linotype" w:cs="Arial"/>
          <w:i/>
          <w:sz w:val="22"/>
          <w:szCs w:val="22"/>
          <w:lang w:eastAsia="es-MX"/>
        </w:rPr>
        <w:t>se</w:t>
      </w:r>
      <w:r w:rsidRPr="001309FE">
        <w:rPr>
          <w:rFonts w:ascii="Palatino Linotype" w:hAnsi="Palatino Linotype"/>
          <w:i/>
          <w:sz w:val="22"/>
          <w:szCs w:val="22"/>
        </w:rPr>
        <w:t xml:space="preserve"> presentó la solicitud;</w:t>
      </w:r>
    </w:p>
    <w:p w:rsidR="00D90B65" w:rsidRPr="001309FE" w:rsidRDefault="00D90B65" w:rsidP="00D90B65">
      <w:pPr>
        <w:ind w:left="709" w:right="709"/>
        <w:jc w:val="both"/>
        <w:rPr>
          <w:rFonts w:ascii="Palatino Linotype" w:hAnsi="Palatino Linotype"/>
          <w:b/>
          <w:i/>
          <w:sz w:val="22"/>
          <w:szCs w:val="22"/>
        </w:rPr>
      </w:pPr>
      <w:r w:rsidRPr="001309FE">
        <w:rPr>
          <w:rFonts w:ascii="Palatino Linotype" w:hAnsi="Palatino Linotype"/>
          <w:b/>
          <w:i/>
          <w:sz w:val="22"/>
          <w:szCs w:val="22"/>
        </w:rPr>
        <w:t xml:space="preserve">II. El nombre del solicitante </w:t>
      </w:r>
      <w:r w:rsidRPr="001309FE">
        <w:rPr>
          <w:rFonts w:ascii="Palatino Linotype" w:hAnsi="Palatino Linotype" w:cs="Arial"/>
          <w:b/>
          <w:i/>
          <w:sz w:val="22"/>
          <w:szCs w:val="22"/>
          <w:lang w:eastAsia="es-MX"/>
        </w:rPr>
        <w:t>que</w:t>
      </w:r>
      <w:r w:rsidRPr="001309FE">
        <w:rPr>
          <w:rFonts w:ascii="Palatino Linotype" w:hAnsi="Palatino Linotype"/>
          <w:b/>
          <w:i/>
          <w:sz w:val="22"/>
          <w:szCs w:val="22"/>
        </w:rPr>
        <w:t xml:space="preserve"> recurre o de su representante</w:t>
      </w:r>
      <w:r w:rsidRPr="001309FE">
        <w:rPr>
          <w:rFonts w:ascii="Palatino Linotype" w:hAnsi="Palatino Linotype"/>
          <w:i/>
          <w:sz w:val="22"/>
          <w:szCs w:val="22"/>
        </w:rPr>
        <w:t xml:space="preserve"> y, en su caso, del tercero interesado, así como la dirección o medio que señale para recibir notificaciones;</w:t>
      </w:r>
    </w:p>
    <w:p w:rsidR="00D90B65" w:rsidRPr="001309FE" w:rsidRDefault="00D90B65" w:rsidP="00D90B65">
      <w:pPr>
        <w:ind w:left="709" w:right="709"/>
        <w:jc w:val="both"/>
        <w:rPr>
          <w:rFonts w:ascii="Palatino Linotype" w:hAnsi="Palatino Linotype"/>
          <w:b/>
          <w:i/>
          <w:sz w:val="22"/>
          <w:szCs w:val="22"/>
        </w:rPr>
      </w:pPr>
      <w:r w:rsidRPr="001309FE">
        <w:rPr>
          <w:rFonts w:ascii="Palatino Linotype" w:hAnsi="Palatino Linotype"/>
          <w:b/>
          <w:i/>
          <w:sz w:val="22"/>
          <w:szCs w:val="22"/>
        </w:rPr>
        <w:t xml:space="preserve">III. </w:t>
      </w:r>
      <w:r w:rsidRPr="001309FE">
        <w:rPr>
          <w:rFonts w:ascii="Palatino Linotype" w:hAnsi="Palatino Linotype"/>
          <w:i/>
          <w:sz w:val="22"/>
          <w:szCs w:val="22"/>
        </w:rPr>
        <w:t xml:space="preserve">El número de folio de </w:t>
      </w:r>
      <w:r w:rsidRPr="001309FE">
        <w:rPr>
          <w:rFonts w:ascii="Palatino Linotype" w:hAnsi="Palatino Linotype" w:cs="Arial"/>
          <w:i/>
          <w:sz w:val="22"/>
          <w:szCs w:val="22"/>
          <w:lang w:eastAsia="es-MX"/>
        </w:rPr>
        <w:t>respuesta</w:t>
      </w:r>
      <w:r w:rsidRPr="001309FE">
        <w:rPr>
          <w:rFonts w:ascii="Palatino Linotype" w:hAnsi="Palatino Linotype"/>
          <w:i/>
          <w:sz w:val="22"/>
          <w:szCs w:val="22"/>
        </w:rPr>
        <w:t xml:space="preserve"> de la solicitud de acceso;</w:t>
      </w:r>
    </w:p>
    <w:p w:rsidR="00D90B65" w:rsidRPr="001309FE" w:rsidRDefault="00D90B65" w:rsidP="00D90B65">
      <w:pPr>
        <w:ind w:left="709" w:right="709"/>
        <w:jc w:val="both"/>
        <w:rPr>
          <w:rFonts w:ascii="Palatino Linotype" w:hAnsi="Palatino Linotype"/>
          <w:b/>
          <w:i/>
          <w:sz w:val="22"/>
          <w:szCs w:val="22"/>
        </w:rPr>
      </w:pPr>
      <w:r w:rsidRPr="001309FE">
        <w:rPr>
          <w:rFonts w:ascii="Palatino Linotype" w:hAnsi="Palatino Linotype"/>
          <w:b/>
          <w:i/>
          <w:sz w:val="22"/>
          <w:szCs w:val="22"/>
        </w:rPr>
        <w:t xml:space="preserve">IV. </w:t>
      </w:r>
      <w:r w:rsidRPr="001309FE">
        <w:rPr>
          <w:rFonts w:ascii="Palatino Linotype" w:hAnsi="Palatino Linotype"/>
          <w:i/>
          <w:sz w:val="22"/>
          <w:szCs w:val="22"/>
        </w:rPr>
        <w:t xml:space="preserve">La fecha en que fue </w:t>
      </w:r>
      <w:r w:rsidRPr="001309FE">
        <w:rPr>
          <w:rFonts w:ascii="Palatino Linotype" w:hAnsi="Palatino Linotype" w:cs="Arial"/>
          <w:i/>
          <w:sz w:val="22"/>
          <w:szCs w:val="22"/>
          <w:lang w:eastAsia="es-MX"/>
        </w:rPr>
        <w:t>notificada</w:t>
      </w:r>
      <w:r w:rsidRPr="001309FE">
        <w:rPr>
          <w:rFonts w:ascii="Palatino Linotype" w:hAnsi="Palatino Linotype"/>
          <w:i/>
          <w:sz w:val="22"/>
          <w:szCs w:val="22"/>
        </w:rPr>
        <w:t xml:space="preserve"> la respuesta al solicitante o tuvo conocimiento del acto reclamado, o de presentación de la solicitud, en caso de falta de respuesta;</w:t>
      </w:r>
    </w:p>
    <w:p w:rsidR="00D90B65" w:rsidRPr="001309FE" w:rsidRDefault="00D90B65" w:rsidP="00D90B65">
      <w:pPr>
        <w:ind w:left="709" w:right="709"/>
        <w:jc w:val="both"/>
        <w:rPr>
          <w:rFonts w:ascii="Palatino Linotype" w:hAnsi="Palatino Linotype"/>
          <w:b/>
          <w:i/>
          <w:sz w:val="22"/>
          <w:szCs w:val="22"/>
        </w:rPr>
      </w:pPr>
      <w:r w:rsidRPr="001309FE">
        <w:rPr>
          <w:rFonts w:ascii="Palatino Linotype" w:hAnsi="Palatino Linotype"/>
          <w:b/>
          <w:i/>
          <w:sz w:val="22"/>
          <w:szCs w:val="22"/>
        </w:rPr>
        <w:t xml:space="preserve">V. </w:t>
      </w:r>
      <w:r w:rsidRPr="001309FE">
        <w:rPr>
          <w:rFonts w:ascii="Palatino Linotype" w:hAnsi="Palatino Linotype"/>
          <w:i/>
          <w:sz w:val="22"/>
          <w:szCs w:val="22"/>
        </w:rPr>
        <w:t xml:space="preserve">El acto que se </w:t>
      </w:r>
      <w:r w:rsidRPr="001309FE">
        <w:rPr>
          <w:rFonts w:ascii="Palatino Linotype" w:hAnsi="Palatino Linotype" w:cs="Arial"/>
          <w:i/>
          <w:sz w:val="22"/>
          <w:szCs w:val="22"/>
          <w:lang w:eastAsia="es-MX"/>
        </w:rPr>
        <w:t>recurre</w:t>
      </w:r>
      <w:r w:rsidRPr="001309FE">
        <w:rPr>
          <w:rFonts w:ascii="Palatino Linotype" w:hAnsi="Palatino Linotype"/>
          <w:i/>
          <w:sz w:val="22"/>
          <w:szCs w:val="22"/>
        </w:rPr>
        <w:t>;</w:t>
      </w:r>
    </w:p>
    <w:p w:rsidR="00D90B65" w:rsidRPr="001309FE" w:rsidRDefault="00D90B65" w:rsidP="00D90B65">
      <w:pPr>
        <w:ind w:left="709" w:right="709"/>
        <w:jc w:val="both"/>
        <w:rPr>
          <w:rFonts w:ascii="Palatino Linotype" w:hAnsi="Palatino Linotype"/>
          <w:b/>
          <w:i/>
          <w:sz w:val="22"/>
          <w:szCs w:val="22"/>
        </w:rPr>
      </w:pPr>
      <w:r w:rsidRPr="001309FE">
        <w:rPr>
          <w:rFonts w:ascii="Palatino Linotype" w:hAnsi="Palatino Linotype"/>
          <w:b/>
          <w:i/>
          <w:sz w:val="22"/>
          <w:szCs w:val="22"/>
        </w:rPr>
        <w:t xml:space="preserve">VI. </w:t>
      </w:r>
      <w:r w:rsidRPr="001309FE">
        <w:rPr>
          <w:rFonts w:ascii="Palatino Linotype" w:hAnsi="Palatino Linotype"/>
          <w:i/>
          <w:sz w:val="22"/>
          <w:szCs w:val="22"/>
        </w:rPr>
        <w:t xml:space="preserve">Las razones o </w:t>
      </w:r>
      <w:r w:rsidRPr="001309FE">
        <w:rPr>
          <w:rFonts w:ascii="Palatino Linotype" w:hAnsi="Palatino Linotype" w:cs="Arial"/>
          <w:i/>
          <w:sz w:val="22"/>
          <w:szCs w:val="22"/>
          <w:lang w:eastAsia="es-MX"/>
        </w:rPr>
        <w:t>motivos</w:t>
      </w:r>
      <w:r w:rsidRPr="001309FE">
        <w:rPr>
          <w:rFonts w:ascii="Palatino Linotype" w:hAnsi="Palatino Linotype"/>
          <w:i/>
          <w:sz w:val="22"/>
          <w:szCs w:val="22"/>
        </w:rPr>
        <w:t xml:space="preserve"> de inconformidad;</w:t>
      </w:r>
    </w:p>
    <w:p w:rsidR="00D90B65" w:rsidRPr="001309FE" w:rsidRDefault="00D90B65" w:rsidP="00D90B65">
      <w:pPr>
        <w:ind w:left="709" w:right="709"/>
        <w:jc w:val="both"/>
        <w:rPr>
          <w:rFonts w:ascii="Palatino Linotype" w:hAnsi="Palatino Linotype"/>
          <w:b/>
          <w:i/>
          <w:sz w:val="22"/>
          <w:szCs w:val="22"/>
        </w:rPr>
      </w:pPr>
      <w:r w:rsidRPr="001309FE">
        <w:rPr>
          <w:rFonts w:ascii="Palatino Linotype" w:hAnsi="Palatino Linotype"/>
          <w:b/>
          <w:i/>
          <w:sz w:val="22"/>
          <w:szCs w:val="22"/>
        </w:rPr>
        <w:t xml:space="preserve">VII. </w:t>
      </w:r>
      <w:r w:rsidRPr="001309FE">
        <w:rPr>
          <w:rFonts w:ascii="Palatino Linotype" w:hAnsi="Palatino Linotype"/>
          <w:i/>
          <w:sz w:val="22"/>
          <w:szCs w:val="22"/>
        </w:rPr>
        <w:t>La copia de la respuesta que se impugna y, en su caso, de la notificación correspondiente, en el caso de respuesta de la solicitud; y</w:t>
      </w:r>
    </w:p>
    <w:p w:rsidR="00D90B65" w:rsidRPr="001309FE" w:rsidRDefault="00D90B65" w:rsidP="00D90B65">
      <w:pPr>
        <w:ind w:left="709" w:right="709"/>
        <w:jc w:val="both"/>
        <w:rPr>
          <w:rFonts w:ascii="Palatino Linotype" w:hAnsi="Palatino Linotype"/>
          <w:i/>
          <w:sz w:val="22"/>
          <w:szCs w:val="22"/>
        </w:rPr>
      </w:pPr>
      <w:r w:rsidRPr="001309FE">
        <w:rPr>
          <w:rFonts w:ascii="Palatino Linotype" w:hAnsi="Palatino Linotype"/>
          <w:b/>
          <w:i/>
          <w:sz w:val="22"/>
          <w:szCs w:val="22"/>
        </w:rPr>
        <w:lastRenderedPageBreak/>
        <w:t xml:space="preserve">VIII. </w:t>
      </w:r>
      <w:r w:rsidRPr="001309FE">
        <w:rPr>
          <w:rFonts w:ascii="Palatino Linotype" w:hAnsi="Palatino Linotype"/>
          <w:i/>
          <w:sz w:val="22"/>
          <w:szCs w:val="22"/>
        </w:rPr>
        <w:t>Firma del recurrente, en su caso, cuando se presente por escrito, requisito sin el cual se dará trámite al recurso.</w:t>
      </w:r>
    </w:p>
    <w:p w:rsidR="00D90B65" w:rsidRPr="001309FE" w:rsidRDefault="00D90B65" w:rsidP="00D90B65">
      <w:pPr>
        <w:ind w:left="709" w:right="709"/>
        <w:jc w:val="both"/>
        <w:rPr>
          <w:rFonts w:ascii="Palatino Linotype" w:hAnsi="Palatino Linotype"/>
          <w:i/>
          <w:sz w:val="22"/>
          <w:szCs w:val="22"/>
        </w:rPr>
      </w:pPr>
      <w:r w:rsidRPr="001309FE">
        <w:rPr>
          <w:rFonts w:ascii="Palatino Linotype" w:hAnsi="Palatino Linotype"/>
          <w:i/>
          <w:sz w:val="22"/>
          <w:szCs w:val="22"/>
        </w:rPr>
        <w:t>Adicionalmente, se podrán anexar las pruebas y demás elementos que considere procedentes someter a juicio del Instituto.</w:t>
      </w:r>
    </w:p>
    <w:p w:rsidR="00D90B65" w:rsidRPr="001309FE" w:rsidRDefault="00D90B65" w:rsidP="00D90B65">
      <w:pPr>
        <w:ind w:left="709" w:right="709"/>
        <w:jc w:val="both"/>
        <w:rPr>
          <w:rFonts w:ascii="Palatino Linotype" w:hAnsi="Palatino Linotype"/>
          <w:i/>
          <w:sz w:val="22"/>
          <w:szCs w:val="22"/>
        </w:rPr>
      </w:pPr>
      <w:r w:rsidRPr="001309FE">
        <w:rPr>
          <w:rFonts w:ascii="Palatino Linotype" w:hAnsi="Palatino Linotype"/>
          <w:i/>
          <w:sz w:val="22"/>
          <w:szCs w:val="22"/>
        </w:rPr>
        <w:t>En ningún caso será necesario que el particular ratifique el recurso de revisión interpuesto.</w:t>
      </w:r>
    </w:p>
    <w:p w:rsidR="00D90B65" w:rsidRPr="001309FE" w:rsidRDefault="00D90B65" w:rsidP="00D90B65">
      <w:pPr>
        <w:ind w:left="709" w:right="709"/>
        <w:jc w:val="both"/>
        <w:rPr>
          <w:rFonts w:ascii="Palatino Linotype" w:hAnsi="Palatino Linotype"/>
          <w:i/>
          <w:sz w:val="22"/>
          <w:szCs w:val="22"/>
        </w:rPr>
      </w:pPr>
      <w:r w:rsidRPr="001309FE">
        <w:rPr>
          <w:rFonts w:ascii="Palatino Linotype" w:hAnsi="Palatino Linotype"/>
          <w:b/>
          <w:i/>
          <w:sz w:val="22"/>
          <w:szCs w:val="22"/>
        </w:rPr>
        <w:t xml:space="preserve">En caso de </w:t>
      </w:r>
      <w:r w:rsidRPr="001309FE">
        <w:rPr>
          <w:rFonts w:ascii="Palatino Linotype" w:hAnsi="Palatino Linotype" w:cs="Arial"/>
          <w:b/>
          <w:i/>
          <w:sz w:val="22"/>
          <w:szCs w:val="22"/>
          <w:lang w:eastAsia="es-MX"/>
        </w:rPr>
        <w:t>que</w:t>
      </w:r>
      <w:r w:rsidRPr="001309FE">
        <w:rPr>
          <w:rFonts w:ascii="Palatino Linotype" w:hAnsi="Palatino Linotype"/>
          <w:b/>
          <w:i/>
          <w:sz w:val="22"/>
          <w:szCs w:val="22"/>
        </w:rPr>
        <w:t xml:space="preserve"> el recurso se interponga de manera electrónica no será indispensable que contengan los requisitos establecidos en las fracciones II</w:t>
      </w:r>
      <w:r w:rsidRPr="001309FE">
        <w:rPr>
          <w:rFonts w:ascii="Palatino Linotype" w:hAnsi="Palatino Linotype"/>
          <w:i/>
          <w:sz w:val="22"/>
          <w:szCs w:val="22"/>
        </w:rPr>
        <w:t>, IV, VII y VIII.”</w:t>
      </w:r>
    </w:p>
    <w:p w:rsidR="00D90B65" w:rsidRPr="001309FE" w:rsidRDefault="00D90B65" w:rsidP="00D90B65">
      <w:pPr>
        <w:ind w:left="709" w:right="709"/>
        <w:jc w:val="both"/>
        <w:rPr>
          <w:rFonts w:ascii="Palatino Linotype" w:hAnsi="Palatino Linotype"/>
          <w:i/>
          <w:sz w:val="22"/>
          <w:szCs w:val="22"/>
        </w:rPr>
      </w:pPr>
      <w:r w:rsidRPr="001309FE">
        <w:rPr>
          <w:rFonts w:ascii="Palatino Linotype" w:hAnsi="Palatino Linotype"/>
          <w:i/>
          <w:sz w:val="22"/>
          <w:szCs w:val="22"/>
        </w:rPr>
        <w:t>(Énfasis añadido)</w:t>
      </w:r>
    </w:p>
    <w:p w:rsidR="00D90B65" w:rsidRPr="001309FE" w:rsidRDefault="00D90B65" w:rsidP="00D90B65">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Arial"/>
        </w:rPr>
      </w:pPr>
      <w:r w:rsidRPr="001309FE">
        <w:rPr>
          <w:rFonts w:ascii="Palatino Linotype" w:hAnsi="Palatino Linotype"/>
        </w:rPr>
        <w:t xml:space="preserve">En principio, de una interpretación del artículo transcrito, se observan los requisitos que </w:t>
      </w:r>
      <w:r w:rsidRPr="001309FE">
        <w:rPr>
          <w:rFonts w:ascii="Palatino Linotype" w:hAnsi="Palatino Linotype" w:cs="Arial"/>
        </w:rPr>
        <w:t>deberán</w:t>
      </w:r>
      <w:r w:rsidRPr="001309FE">
        <w:rPr>
          <w:rFonts w:ascii="Palatino Linotype" w:hAnsi="Palatino Linotype"/>
        </w:rPr>
        <w:t xml:space="preserve"> contener los recursos de revisión; sobre el particular, de la revisión del expediente electrónico del </w:t>
      </w:r>
      <w:r w:rsidRPr="001309FE">
        <w:rPr>
          <w:rFonts w:ascii="Palatino Linotype" w:hAnsi="Palatino Linotype"/>
          <w:b/>
        </w:rPr>
        <w:t>SAIMEX</w:t>
      </w:r>
      <w:r w:rsidRPr="001309FE">
        <w:rPr>
          <w:rFonts w:ascii="Palatino Linotype" w:hAnsi="Palatino Linotype"/>
        </w:rPr>
        <w:t xml:space="preserve"> se desprende que la parte solicitante y ahora </w:t>
      </w:r>
      <w:r w:rsidRPr="001309FE">
        <w:rPr>
          <w:rFonts w:ascii="Palatino Linotype" w:hAnsi="Palatino Linotype"/>
          <w:b/>
        </w:rPr>
        <w:t>RECURRENTE</w:t>
      </w:r>
      <w:r w:rsidRPr="001309FE">
        <w:rPr>
          <w:rFonts w:ascii="Palatino Linotype" w:hAnsi="Palatino Linotype"/>
        </w:rPr>
        <w:t xml:space="preserve">, en ejercicio de su derecho de acceso a la información pública, no proporcionó su nombre para </w:t>
      </w:r>
      <w:r w:rsidRPr="001309FE">
        <w:rPr>
          <w:rFonts w:ascii="Palatino Linotype" w:hAnsi="Palatino Linotype" w:cs="Arial"/>
        </w:rPr>
        <w:t xml:space="preserve">ser </w:t>
      </w:r>
      <w:r w:rsidRPr="001309FE">
        <w:rPr>
          <w:rFonts w:ascii="Palatino Linotype" w:hAnsi="Palatino Linotype"/>
        </w:rPr>
        <w:t xml:space="preserve">identificado, ya que en la solicitud de información como nombre y apellidos </w:t>
      </w:r>
      <w:r w:rsidR="0046614A">
        <w:rPr>
          <w:rFonts w:ascii="Palatino Linotype" w:eastAsia="MS Mincho" w:hAnsi="Palatino Linotype"/>
          <w:lang w:val="es-ES_tradnl"/>
        </w:rPr>
        <w:t>XXXXXXXXXX XXXXX XX XXXXXX</w:t>
      </w:r>
      <w:r w:rsidRPr="001309FE">
        <w:rPr>
          <w:rFonts w:ascii="Palatino Linotype" w:hAnsi="Palatino Linotype"/>
        </w:rPr>
        <w:t>”, por tanto, no se tiene certeza sobre su identidad, aunado a que se ostentó</w:t>
      </w:r>
      <w:r w:rsidRPr="001309FE">
        <w:rPr>
          <w:rFonts w:ascii="Palatino Linotype" w:eastAsia="MS Mincho" w:hAnsi="Palatino Linotype"/>
          <w:b/>
          <w:lang w:val="es-ES_tradnl"/>
        </w:rPr>
        <w:t xml:space="preserve"> </w:t>
      </w:r>
      <w:r w:rsidRPr="001309FE">
        <w:rPr>
          <w:rFonts w:ascii="Palatino Linotype" w:eastAsia="MS Mincho" w:hAnsi="Palatino Linotype" w:cs="Arial"/>
        </w:rPr>
        <w:t>como re</w:t>
      </w:r>
      <w:bookmarkStart w:id="0" w:name="_GoBack"/>
      <w:bookmarkEnd w:id="0"/>
      <w:r w:rsidRPr="001309FE">
        <w:rPr>
          <w:rFonts w:ascii="Palatino Linotype" w:eastAsia="MS Mincho" w:hAnsi="Palatino Linotype" w:cs="Arial"/>
        </w:rPr>
        <w:t xml:space="preserve">presentante de </w:t>
      </w:r>
      <w:r w:rsidRPr="001309FE">
        <w:rPr>
          <w:rFonts w:ascii="Palatino Linotype" w:eastAsia="MS Mincho" w:hAnsi="Palatino Linotype"/>
          <w:lang w:val="es-ES_tradnl"/>
        </w:rPr>
        <w:t>la persona jurídico colectiva</w:t>
      </w:r>
      <w:r w:rsidRPr="001309FE">
        <w:rPr>
          <w:rFonts w:ascii="Palatino Linotype" w:eastAsia="MS Mincho" w:hAnsi="Palatino Linotype" w:cs="Arial"/>
        </w:rPr>
        <w:t xml:space="preserve"> </w:t>
      </w:r>
      <w:r w:rsidRPr="001309FE">
        <w:rPr>
          <w:rFonts w:ascii="Palatino Linotype" w:eastAsia="MS Mincho" w:hAnsi="Palatino Linotype" w:cs="Arial"/>
          <w:i/>
          <w:lang w:val="es-ES_tradnl"/>
        </w:rPr>
        <w:t>“</w:t>
      </w:r>
      <w:r w:rsidR="0046614A">
        <w:rPr>
          <w:rFonts w:ascii="Palatino Linotype" w:eastAsia="MS Mincho" w:hAnsi="Palatino Linotype"/>
          <w:lang w:val="es-ES_tradnl"/>
        </w:rPr>
        <w:t>XXXXXXXXXX XXXXX XX XXXXXX</w:t>
      </w:r>
      <w:r w:rsidRPr="001309FE">
        <w:rPr>
          <w:rFonts w:ascii="Palatino Linotype" w:hAnsi="Palatino Linotype"/>
          <w:i/>
          <w:lang w:val="es-ES_tradnl"/>
        </w:rPr>
        <w:t>”</w:t>
      </w:r>
      <w:r w:rsidRPr="001309FE">
        <w:rPr>
          <w:rFonts w:ascii="Palatino Linotype" w:eastAsia="MS Mincho" w:hAnsi="Palatino Linotype" w:cs="Arial"/>
        </w:rPr>
        <w:t xml:space="preserve">, </w:t>
      </w:r>
      <w:r w:rsidRPr="001309FE">
        <w:rPr>
          <w:rFonts w:ascii="Palatino Linotype" w:hAnsi="Palatino Linotype"/>
        </w:rPr>
        <w:t xml:space="preserve">lo que, en primera instancia, podría traducirse en que, no se colmaron los requisitos establecidos en el citado artículo 180 de la Ley de la materia; sin embargo, debe, destacarse que el artículo 15 de la </w:t>
      </w:r>
      <w:r w:rsidRPr="001309FE">
        <w:rPr>
          <w:rFonts w:ascii="Palatino Linotype" w:hAnsi="Palatino Linotype" w:cs="Arial"/>
          <w:lang w:eastAsia="es-MX"/>
        </w:rPr>
        <w:t xml:space="preserve">Ley de Transparencia y Acceso a la </w:t>
      </w:r>
      <w:r w:rsidRPr="001309FE">
        <w:rPr>
          <w:rFonts w:ascii="Palatino Linotype" w:hAnsi="Palatino Linotype" w:cs="Arial"/>
        </w:rPr>
        <w:t>Información</w:t>
      </w:r>
      <w:r w:rsidRPr="001309FE">
        <w:rPr>
          <w:rFonts w:ascii="Palatino Linotype" w:hAnsi="Palatino Linotype" w:cs="Arial"/>
          <w:lang w:eastAsia="es-MX"/>
        </w:rPr>
        <w:t xml:space="preserve"> Pública del Estado de México y Municipios </w:t>
      </w:r>
      <w:r w:rsidRPr="001309FE">
        <w:rPr>
          <w:rFonts w:ascii="Palatino Linotype" w:hAnsi="Palatino Linotype" w:cs="Arial"/>
          <w:iCs/>
        </w:rPr>
        <w:t xml:space="preserve">prevé que </w:t>
      </w:r>
      <w:r w:rsidRPr="001309FE">
        <w:rPr>
          <w:rFonts w:ascii="Palatino Linotype" w:hAnsi="Palatino Linotype"/>
        </w:rPr>
        <w:t xml:space="preserve">toda persona tendrá acceso a la </w:t>
      </w:r>
      <w:r w:rsidRPr="001309FE">
        <w:rPr>
          <w:rFonts w:ascii="Palatino Linotype" w:hAnsi="Palatino Linotype" w:cs="Arial"/>
        </w:rPr>
        <w:t>información</w:t>
      </w:r>
      <w:r w:rsidRPr="001309FE">
        <w:rPr>
          <w:rFonts w:ascii="Palatino Linotype" w:hAnsi="Palatino Linotype"/>
        </w:rPr>
        <w:t xml:space="preserve"> </w:t>
      </w:r>
      <w:r w:rsidRPr="001309FE">
        <w:rPr>
          <w:rFonts w:ascii="Palatino Linotype" w:hAnsi="Palatino Linotype" w:cs="Arial"/>
        </w:rPr>
        <w:t xml:space="preserve">sin necesidad de acreditar interés alguno o justificar su </w:t>
      </w:r>
      <w:r w:rsidRPr="001309FE">
        <w:rPr>
          <w:rFonts w:ascii="Palatino Linotype" w:hAnsi="Palatino Linotype"/>
        </w:rPr>
        <w:t>utilización</w:t>
      </w:r>
      <w:r w:rsidRPr="001309FE">
        <w:rPr>
          <w:rFonts w:ascii="Palatino Linotype" w:hAnsi="Palatino Linotype" w:cs="Arial"/>
        </w:rPr>
        <w:t xml:space="preserve">, de lo que se advierte que, para el </w:t>
      </w:r>
      <w:r w:rsidRPr="001309FE">
        <w:rPr>
          <w:rFonts w:ascii="Palatino Linotype" w:hAnsi="Palatino Linotype"/>
        </w:rPr>
        <w:t>ejercicio</w:t>
      </w:r>
      <w:r w:rsidRPr="001309FE">
        <w:rPr>
          <w:rFonts w:ascii="Palatino Linotype" w:hAnsi="Palatino Linotype" w:cs="Arial"/>
        </w:rPr>
        <w:t xml:space="preserve"> del derecho de acceso a la información pública, el nombre completo tanto del </w:t>
      </w:r>
      <w:r w:rsidRPr="001309FE">
        <w:rPr>
          <w:rFonts w:ascii="Palatino Linotype" w:hAnsi="Palatino Linotype" w:cs="Arial"/>
          <w:b/>
        </w:rPr>
        <w:t>RECURRENTE</w:t>
      </w:r>
      <w:r w:rsidRPr="001309FE">
        <w:rPr>
          <w:rFonts w:ascii="Palatino Linotype" w:hAnsi="Palatino Linotype" w:cs="Arial"/>
        </w:rPr>
        <w:t xml:space="preserve"> como su representante, no es un requisito </w:t>
      </w:r>
      <w:r w:rsidRPr="001309FE">
        <w:rPr>
          <w:rFonts w:ascii="Palatino Linotype" w:hAnsi="Palatino Linotype" w:cs="Arial"/>
          <w:i/>
        </w:rPr>
        <w:t>sine qua non</w:t>
      </w:r>
      <w:r w:rsidRPr="001309FE">
        <w:rPr>
          <w:rFonts w:ascii="Palatino Linotype" w:hAnsi="Palatino Linotype" w:cs="Arial"/>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w:t>
      </w:r>
      <w:r w:rsidRPr="001309FE">
        <w:rPr>
          <w:rFonts w:ascii="Palatino Linotype" w:hAnsi="Palatino Linotype" w:cs="Arial"/>
        </w:rPr>
        <w:lastRenderedPageBreak/>
        <w:t>pueden optar por utilizar un nombre incompleto o, inclusive, un seudónimo.</w:t>
      </w:r>
    </w:p>
    <w:p w:rsidR="00D90B65" w:rsidRPr="001309FE" w:rsidRDefault="00D90B65" w:rsidP="00D90B65">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rPr>
      </w:pPr>
      <w:r w:rsidRPr="001309FE">
        <w:rPr>
          <w:rFonts w:ascii="Palatino Linotype" w:eastAsia="MS Mincho" w:hAnsi="Palatino Linotype" w:cs="Arial"/>
        </w:rPr>
        <w:t xml:space="preserve">Ahora bien, el omitir la acreditación de la personalidad como representante de una persona </w:t>
      </w:r>
      <w:r w:rsidRPr="001309FE">
        <w:rPr>
          <w:rFonts w:ascii="Palatino Linotype" w:eastAsia="MS Mincho" w:hAnsi="Palatino Linotype"/>
          <w:lang w:val="es-ES_tradnl"/>
        </w:rPr>
        <w:t>jurídico colectiva</w:t>
      </w:r>
      <w:r w:rsidRPr="001309FE">
        <w:rPr>
          <w:rFonts w:ascii="Palatino Linotype" w:eastAsia="MS Mincho" w:hAnsi="Palatino Linotype" w:cs="Arial"/>
        </w:rPr>
        <w:t>, es un requisito subsanable por este Órgano Garante, en el entendido de que no constituye un elemento indispensable y que influya en el sentido de la resolución del expediente al rubro indicado</w:t>
      </w:r>
      <w:r w:rsidRPr="001309FE">
        <w:rPr>
          <w:rFonts w:ascii="Palatino Linotype" w:hAnsi="Palatino Linotype"/>
        </w:rPr>
        <w:t xml:space="preserve">, cabe mencionar que los artículos 6, Apartado A, fracciones I, III, V y VI de la </w:t>
      </w:r>
      <w:r w:rsidRPr="001309FE">
        <w:rPr>
          <w:rFonts w:ascii="Palatino Linotype" w:hAnsi="Palatino Linotype" w:cs="Arial"/>
        </w:rPr>
        <w:t>Constitución</w:t>
      </w:r>
      <w:r w:rsidRPr="001309FE">
        <w:rPr>
          <w:rFonts w:ascii="Palatino Linotype" w:hAnsi="Palatino Linotype"/>
        </w:rPr>
        <w:t xml:space="preserve"> </w:t>
      </w:r>
      <w:r w:rsidRPr="001309FE">
        <w:rPr>
          <w:rFonts w:ascii="Palatino Linotype" w:hAnsi="Palatino Linotype" w:cs="Arial"/>
        </w:rPr>
        <w:t>Política</w:t>
      </w:r>
      <w:r w:rsidRPr="001309FE">
        <w:rPr>
          <w:rFonts w:ascii="Palatino Linotype" w:hAnsi="Palatino Linotype"/>
        </w:rPr>
        <w:t xml:space="preserve"> de los Estados Unidos Mexicanos y el artículo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1309FE">
        <w:rPr>
          <w:rFonts w:ascii="Palatino Linotype" w:hAnsi="Palatino Linotype" w:cs="Arial"/>
        </w:rPr>
        <w:t>sentido</w:t>
      </w:r>
      <w:r w:rsidRPr="001309FE">
        <w:rPr>
          <w:rFonts w:ascii="Palatino Linotype" w:hAnsi="Palatino Linotype"/>
        </w:rPr>
        <w:t xml:space="preserve"> literal es el siguiente:</w:t>
      </w:r>
    </w:p>
    <w:p w:rsidR="00D90B65" w:rsidRPr="001309FE" w:rsidRDefault="00D90B65" w:rsidP="00D90B65">
      <w:pPr>
        <w:spacing w:before="100" w:beforeAutospacing="1" w:after="100" w:afterAutospacing="1"/>
        <w:ind w:left="709" w:right="709"/>
        <w:jc w:val="center"/>
        <w:rPr>
          <w:rFonts w:ascii="Palatino Linotype" w:hAnsi="Palatino Linotype" w:cs="Arial"/>
          <w:b/>
          <w:i/>
          <w:sz w:val="22"/>
          <w:szCs w:val="22"/>
        </w:rPr>
      </w:pPr>
      <w:r w:rsidRPr="001309FE">
        <w:rPr>
          <w:rFonts w:ascii="Palatino Linotype" w:hAnsi="Palatino Linotype" w:cs="Arial"/>
          <w:b/>
          <w:i/>
          <w:sz w:val="22"/>
          <w:szCs w:val="22"/>
        </w:rPr>
        <w:t>Constitución Política de los Estados Unidos Mexicanos</w:t>
      </w:r>
    </w:p>
    <w:p w:rsidR="00D90B65" w:rsidRPr="001309FE" w:rsidRDefault="00D90B65" w:rsidP="00D90B65">
      <w:pPr>
        <w:ind w:left="709" w:right="709"/>
        <w:jc w:val="both"/>
        <w:rPr>
          <w:rFonts w:ascii="Palatino Linotype" w:hAnsi="Palatino Linotype" w:cs="Arial"/>
          <w:i/>
          <w:sz w:val="22"/>
          <w:szCs w:val="22"/>
        </w:rPr>
      </w:pPr>
      <w:r w:rsidRPr="001309FE">
        <w:rPr>
          <w:rFonts w:ascii="Palatino Linotype" w:hAnsi="Palatino Linotype" w:cs="Arial"/>
          <w:i/>
          <w:sz w:val="22"/>
          <w:szCs w:val="22"/>
        </w:rPr>
        <w:t>“</w:t>
      </w:r>
      <w:r w:rsidRPr="001309FE">
        <w:rPr>
          <w:rFonts w:ascii="Palatino Linotype" w:hAnsi="Palatino Linotype" w:cs="Arial"/>
          <w:b/>
          <w:i/>
          <w:sz w:val="22"/>
          <w:szCs w:val="22"/>
        </w:rPr>
        <w:t>Artículo 6o.</w:t>
      </w:r>
      <w:r w:rsidRPr="001309FE">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309FE">
        <w:rPr>
          <w:rFonts w:ascii="Palatino Linotype" w:hAnsi="Palatino Linotype" w:cs="Arial"/>
          <w:b/>
          <w:i/>
          <w:sz w:val="22"/>
          <w:szCs w:val="22"/>
        </w:rPr>
        <w:t>El derecho a la información será garantizado por el Estado.</w:t>
      </w:r>
      <w:r w:rsidRPr="001309FE">
        <w:rPr>
          <w:rFonts w:ascii="Palatino Linotype" w:hAnsi="Palatino Linotype" w:cs="Arial"/>
          <w:i/>
          <w:sz w:val="22"/>
          <w:szCs w:val="22"/>
        </w:rPr>
        <w:t xml:space="preserve"> </w:t>
      </w:r>
    </w:p>
    <w:p w:rsidR="00D90B65" w:rsidRPr="001309FE" w:rsidRDefault="00D90B65" w:rsidP="00D90B65">
      <w:pPr>
        <w:ind w:left="709" w:right="709"/>
        <w:jc w:val="both"/>
        <w:rPr>
          <w:rFonts w:ascii="Palatino Linotype" w:hAnsi="Palatino Linotype" w:cs="Arial"/>
          <w:i/>
          <w:sz w:val="22"/>
          <w:szCs w:val="22"/>
        </w:rPr>
      </w:pPr>
      <w:r w:rsidRPr="001309FE">
        <w:rPr>
          <w:rFonts w:ascii="Palatino Linotype" w:hAnsi="Palatino Linotype" w:cs="Arial"/>
          <w:b/>
          <w:i/>
          <w:sz w:val="22"/>
          <w:szCs w:val="22"/>
        </w:rPr>
        <w:t xml:space="preserve">Toda persona tiene </w:t>
      </w:r>
      <w:r w:rsidRPr="001309FE">
        <w:rPr>
          <w:rFonts w:ascii="Palatino Linotype" w:hAnsi="Palatino Linotype"/>
          <w:b/>
          <w:i/>
          <w:sz w:val="22"/>
          <w:szCs w:val="22"/>
        </w:rPr>
        <w:t>derecho</w:t>
      </w:r>
      <w:r w:rsidRPr="001309FE">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1309FE">
        <w:rPr>
          <w:rFonts w:ascii="Palatino Linotype" w:hAnsi="Palatino Linotype" w:cs="Arial"/>
          <w:i/>
          <w:sz w:val="22"/>
          <w:szCs w:val="22"/>
        </w:rPr>
        <w:t>.</w:t>
      </w:r>
    </w:p>
    <w:p w:rsidR="00D90B65" w:rsidRPr="001309FE" w:rsidRDefault="00D90B65" w:rsidP="00D90B65">
      <w:pPr>
        <w:ind w:left="709" w:right="709"/>
        <w:jc w:val="both"/>
        <w:rPr>
          <w:rFonts w:ascii="Palatino Linotype" w:hAnsi="Palatino Linotype" w:cs="Arial"/>
          <w:i/>
          <w:sz w:val="22"/>
          <w:szCs w:val="22"/>
        </w:rPr>
      </w:pPr>
      <w:r w:rsidRPr="001309FE">
        <w:rPr>
          <w:rFonts w:ascii="Palatino Linotype" w:hAnsi="Palatino Linotype" w:cs="Arial"/>
          <w:i/>
          <w:sz w:val="22"/>
          <w:szCs w:val="22"/>
        </w:rPr>
        <w:t xml:space="preserve">Para efectos de lo </w:t>
      </w:r>
      <w:r w:rsidRPr="001309FE">
        <w:rPr>
          <w:rFonts w:ascii="Palatino Linotype" w:hAnsi="Palatino Linotype"/>
          <w:i/>
          <w:sz w:val="22"/>
          <w:szCs w:val="22"/>
        </w:rPr>
        <w:t>dispuesto</w:t>
      </w:r>
      <w:r w:rsidRPr="001309FE">
        <w:rPr>
          <w:rFonts w:ascii="Palatino Linotype" w:hAnsi="Palatino Linotype" w:cs="Arial"/>
          <w:i/>
          <w:sz w:val="22"/>
          <w:szCs w:val="22"/>
        </w:rPr>
        <w:t xml:space="preserve"> en el presente artículo se observará lo siguiente:</w:t>
      </w:r>
    </w:p>
    <w:p w:rsidR="00D90B65" w:rsidRPr="001309FE" w:rsidRDefault="00D90B65" w:rsidP="00D90B65">
      <w:pPr>
        <w:ind w:left="709" w:right="709"/>
        <w:jc w:val="both"/>
        <w:rPr>
          <w:rFonts w:ascii="Palatino Linotype" w:hAnsi="Palatino Linotype" w:cs="Arial"/>
          <w:i/>
          <w:sz w:val="22"/>
          <w:szCs w:val="22"/>
        </w:rPr>
      </w:pPr>
      <w:r w:rsidRPr="001309FE">
        <w:rPr>
          <w:rFonts w:ascii="Palatino Linotype" w:hAnsi="Palatino Linotype" w:cs="Arial"/>
          <w:b/>
          <w:i/>
          <w:sz w:val="22"/>
          <w:szCs w:val="22"/>
        </w:rPr>
        <w:t>A.</w:t>
      </w:r>
      <w:r w:rsidRPr="001309FE">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D90B65" w:rsidRPr="001309FE" w:rsidRDefault="00D90B65" w:rsidP="00D90B65">
      <w:pPr>
        <w:ind w:left="709" w:right="709"/>
        <w:jc w:val="both"/>
        <w:rPr>
          <w:rFonts w:ascii="Palatino Linotype" w:hAnsi="Palatino Linotype" w:cs="Arial"/>
          <w:b/>
          <w:i/>
          <w:sz w:val="22"/>
          <w:szCs w:val="22"/>
        </w:rPr>
      </w:pPr>
      <w:r w:rsidRPr="001309FE">
        <w:rPr>
          <w:rFonts w:ascii="Palatino Linotype" w:hAnsi="Palatino Linotype" w:cs="Arial"/>
          <w:b/>
          <w:i/>
          <w:sz w:val="22"/>
          <w:szCs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w:t>
      </w:r>
      <w:r w:rsidRPr="001309FE">
        <w:rPr>
          <w:rFonts w:ascii="Palatino Linotype" w:hAnsi="Palatino Linotype" w:cs="Arial"/>
          <w:b/>
          <w:i/>
          <w:sz w:val="22"/>
          <w:szCs w:val="22"/>
        </w:rPr>
        <w:lastRenderedPageBreak/>
        <w:t>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90B65" w:rsidRPr="001309FE" w:rsidRDefault="00D90B65" w:rsidP="00D90B65">
      <w:pPr>
        <w:ind w:left="709" w:right="709"/>
        <w:jc w:val="both"/>
        <w:rPr>
          <w:rFonts w:ascii="Palatino Linotype" w:hAnsi="Palatino Linotype" w:cs="Arial"/>
          <w:i/>
          <w:sz w:val="22"/>
          <w:szCs w:val="22"/>
        </w:rPr>
      </w:pPr>
      <w:r w:rsidRPr="001309FE">
        <w:rPr>
          <w:rFonts w:ascii="Palatino Linotype" w:hAnsi="Palatino Linotype" w:cs="Arial"/>
          <w:i/>
          <w:sz w:val="22"/>
          <w:szCs w:val="22"/>
        </w:rPr>
        <w:t>[…]</w:t>
      </w:r>
    </w:p>
    <w:p w:rsidR="00D90B65" w:rsidRPr="001309FE" w:rsidRDefault="00D90B65" w:rsidP="00D90B65">
      <w:pPr>
        <w:ind w:left="709" w:right="709"/>
        <w:jc w:val="both"/>
        <w:rPr>
          <w:rFonts w:ascii="Palatino Linotype" w:hAnsi="Palatino Linotype" w:cs="Arial"/>
          <w:b/>
          <w:i/>
          <w:sz w:val="22"/>
          <w:szCs w:val="22"/>
        </w:rPr>
      </w:pPr>
      <w:r w:rsidRPr="001309FE">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D90B65" w:rsidRPr="001309FE" w:rsidRDefault="00D90B65" w:rsidP="00D90B65">
      <w:pPr>
        <w:ind w:left="709" w:right="709"/>
        <w:jc w:val="both"/>
        <w:rPr>
          <w:rFonts w:ascii="Palatino Linotype" w:hAnsi="Palatino Linotype" w:cs="Arial"/>
          <w:i/>
          <w:sz w:val="22"/>
          <w:szCs w:val="22"/>
        </w:rPr>
      </w:pPr>
      <w:r w:rsidRPr="001309FE">
        <w:rPr>
          <w:rFonts w:ascii="Palatino Linotype" w:hAnsi="Palatino Linotype" w:cs="Arial"/>
          <w:i/>
          <w:sz w:val="22"/>
          <w:szCs w:val="22"/>
        </w:rPr>
        <w:t>[…]</w:t>
      </w:r>
    </w:p>
    <w:p w:rsidR="00D90B65" w:rsidRPr="001309FE" w:rsidRDefault="00D90B65" w:rsidP="00D90B65">
      <w:pPr>
        <w:ind w:left="709" w:right="709"/>
        <w:jc w:val="both"/>
        <w:rPr>
          <w:rFonts w:ascii="Palatino Linotype" w:hAnsi="Palatino Linotype" w:cs="Arial"/>
          <w:b/>
          <w:i/>
          <w:sz w:val="22"/>
          <w:szCs w:val="22"/>
        </w:rPr>
      </w:pPr>
      <w:r w:rsidRPr="001309FE">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90B65" w:rsidRPr="001309FE" w:rsidRDefault="00D90B65" w:rsidP="00D90B65">
      <w:pPr>
        <w:ind w:left="709" w:right="709"/>
        <w:jc w:val="both"/>
        <w:rPr>
          <w:rFonts w:ascii="Palatino Linotype" w:hAnsi="Palatino Linotype" w:cs="Arial"/>
          <w:b/>
          <w:i/>
          <w:sz w:val="22"/>
          <w:szCs w:val="22"/>
        </w:rPr>
      </w:pPr>
      <w:r w:rsidRPr="001309FE">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1309FE">
        <w:rPr>
          <w:rFonts w:ascii="Palatino Linotype" w:hAnsi="Palatino Linotype" w:cs="Arial"/>
          <w:i/>
          <w:sz w:val="22"/>
          <w:szCs w:val="22"/>
        </w:rPr>
        <w:t>.”</w:t>
      </w:r>
    </w:p>
    <w:p w:rsidR="00D90B65" w:rsidRPr="001309FE" w:rsidRDefault="00D90B65" w:rsidP="00D90B65">
      <w:pPr>
        <w:ind w:left="709" w:right="709"/>
        <w:jc w:val="both"/>
        <w:rPr>
          <w:rFonts w:ascii="Palatino Linotype" w:hAnsi="Palatino Linotype" w:cs="Arial"/>
          <w:i/>
          <w:sz w:val="22"/>
          <w:szCs w:val="22"/>
        </w:rPr>
      </w:pPr>
      <w:r w:rsidRPr="001309FE">
        <w:rPr>
          <w:rFonts w:ascii="Palatino Linotype" w:hAnsi="Palatino Linotype" w:cs="Arial"/>
          <w:i/>
          <w:sz w:val="22"/>
          <w:szCs w:val="22"/>
        </w:rPr>
        <w:t>[…]</w:t>
      </w:r>
    </w:p>
    <w:p w:rsidR="00D90B65" w:rsidRPr="001309FE" w:rsidRDefault="00D90B65" w:rsidP="00D90B65">
      <w:pPr>
        <w:ind w:left="709" w:right="709"/>
        <w:jc w:val="both"/>
        <w:rPr>
          <w:rFonts w:ascii="Palatino Linotype" w:hAnsi="Palatino Linotype" w:cs="Arial"/>
          <w:b/>
          <w:i/>
          <w:sz w:val="22"/>
          <w:szCs w:val="22"/>
        </w:rPr>
      </w:pPr>
      <w:r w:rsidRPr="001309FE">
        <w:rPr>
          <w:rFonts w:ascii="Palatino Linotype" w:hAnsi="Palatino Linotype" w:cs="Arial"/>
          <w:b/>
          <w:i/>
          <w:sz w:val="22"/>
          <w:szCs w:val="22"/>
        </w:rPr>
        <w:t>La ley establecerá aquella información que se considere reservada o confidencial.</w:t>
      </w:r>
      <w:r w:rsidRPr="001309FE">
        <w:rPr>
          <w:rFonts w:ascii="Palatino Linotype" w:hAnsi="Palatino Linotype" w:cs="Arial"/>
          <w:i/>
          <w:sz w:val="22"/>
          <w:szCs w:val="22"/>
        </w:rPr>
        <w:t>”</w:t>
      </w:r>
    </w:p>
    <w:p w:rsidR="00D90B65" w:rsidRPr="001309FE" w:rsidRDefault="00D90B65" w:rsidP="00D90B65">
      <w:pPr>
        <w:ind w:left="709" w:right="709"/>
        <w:jc w:val="center"/>
        <w:rPr>
          <w:rFonts w:ascii="Palatino Linotype" w:hAnsi="Palatino Linotype" w:cs="Arial"/>
          <w:b/>
          <w:i/>
          <w:sz w:val="22"/>
          <w:szCs w:val="22"/>
        </w:rPr>
      </w:pPr>
      <w:r w:rsidRPr="001309FE">
        <w:rPr>
          <w:rFonts w:ascii="Palatino Linotype" w:hAnsi="Palatino Linotype" w:cs="Arial"/>
          <w:b/>
          <w:i/>
          <w:sz w:val="22"/>
          <w:szCs w:val="22"/>
        </w:rPr>
        <w:t>Constitución Política del Estado Libre y Soberano de México</w:t>
      </w:r>
    </w:p>
    <w:p w:rsidR="00D90B65" w:rsidRPr="001309FE" w:rsidRDefault="00D90B65" w:rsidP="00D90B65">
      <w:pPr>
        <w:ind w:left="709" w:right="709"/>
        <w:jc w:val="both"/>
        <w:rPr>
          <w:rFonts w:ascii="Palatino Linotype" w:hAnsi="Palatino Linotype" w:cs="Arial"/>
          <w:i/>
          <w:sz w:val="22"/>
          <w:szCs w:val="22"/>
        </w:rPr>
      </w:pPr>
      <w:r w:rsidRPr="001309FE">
        <w:rPr>
          <w:rFonts w:ascii="Palatino Linotype" w:hAnsi="Palatino Linotype" w:cs="Arial"/>
          <w:i/>
          <w:sz w:val="22"/>
          <w:szCs w:val="22"/>
        </w:rPr>
        <w:t>“</w:t>
      </w:r>
      <w:r w:rsidRPr="001309FE">
        <w:rPr>
          <w:rFonts w:ascii="Palatino Linotype" w:hAnsi="Palatino Linotype" w:cs="Arial"/>
          <w:b/>
          <w:i/>
          <w:sz w:val="22"/>
          <w:szCs w:val="22"/>
        </w:rPr>
        <w:t xml:space="preserve">Artículo 5. </w:t>
      </w:r>
      <w:r w:rsidRPr="001309FE">
        <w:rPr>
          <w:rFonts w:ascii="Palatino Linotype" w:hAnsi="Palatino Linotype" w:cs="Arial"/>
          <w:i/>
          <w:sz w:val="22"/>
          <w:szCs w:val="22"/>
        </w:rPr>
        <w:t>[…]</w:t>
      </w:r>
    </w:p>
    <w:p w:rsidR="00D90B65" w:rsidRPr="001309FE" w:rsidRDefault="00D90B65" w:rsidP="00D90B65">
      <w:pPr>
        <w:ind w:left="709" w:right="709"/>
        <w:jc w:val="both"/>
        <w:rPr>
          <w:rFonts w:ascii="Palatino Linotype" w:hAnsi="Palatino Linotype"/>
          <w:i/>
          <w:sz w:val="22"/>
          <w:szCs w:val="22"/>
        </w:rPr>
      </w:pPr>
      <w:r w:rsidRPr="001309FE">
        <w:rPr>
          <w:rFonts w:ascii="Palatino Linotype" w:hAnsi="Palatino Linotype"/>
          <w:i/>
          <w:sz w:val="22"/>
          <w:szCs w:val="22"/>
        </w:rPr>
        <w:t>[…]</w:t>
      </w:r>
    </w:p>
    <w:p w:rsidR="00D90B65" w:rsidRPr="001309FE" w:rsidRDefault="00D90B65" w:rsidP="00D90B65">
      <w:pPr>
        <w:ind w:left="709" w:right="709"/>
        <w:jc w:val="both"/>
        <w:rPr>
          <w:rFonts w:ascii="Palatino Linotype" w:hAnsi="Palatino Linotype"/>
          <w:i/>
          <w:sz w:val="22"/>
          <w:szCs w:val="22"/>
        </w:rPr>
      </w:pPr>
      <w:r w:rsidRPr="001309FE">
        <w:rPr>
          <w:rFonts w:ascii="Palatino Linotype" w:hAnsi="Palatino Linotype"/>
          <w:b/>
          <w:i/>
          <w:sz w:val="22"/>
          <w:szCs w:val="22"/>
        </w:rPr>
        <w:t>El derecho a la información será garantizado por el Estado</w:t>
      </w:r>
      <w:r w:rsidRPr="001309FE">
        <w:rPr>
          <w:rFonts w:ascii="Palatino Linotype" w:hAnsi="Palatino Linotype"/>
          <w:i/>
          <w:sz w:val="22"/>
          <w:szCs w:val="22"/>
        </w:rPr>
        <w:t>. La ley establecerá las previsiones que permitan asegurar la protección, el respeto y la difusión de este derecho.</w:t>
      </w:r>
    </w:p>
    <w:p w:rsidR="00D90B65" w:rsidRPr="001309FE" w:rsidRDefault="00D90B65" w:rsidP="00D90B65">
      <w:pPr>
        <w:ind w:left="709" w:right="709"/>
        <w:jc w:val="both"/>
        <w:rPr>
          <w:rFonts w:ascii="Palatino Linotype" w:hAnsi="Palatino Linotype"/>
          <w:i/>
          <w:sz w:val="22"/>
          <w:szCs w:val="22"/>
        </w:rPr>
      </w:pPr>
      <w:r w:rsidRPr="001309FE">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90B65" w:rsidRPr="001309FE" w:rsidRDefault="00D90B65" w:rsidP="00D90B65">
      <w:pPr>
        <w:ind w:left="709" w:right="709"/>
        <w:jc w:val="both"/>
        <w:rPr>
          <w:rFonts w:ascii="Palatino Linotype" w:hAnsi="Palatino Linotype"/>
          <w:i/>
          <w:sz w:val="22"/>
          <w:szCs w:val="22"/>
        </w:rPr>
      </w:pPr>
      <w:r w:rsidRPr="001309FE">
        <w:rPr>
          <w:rFonts w:ascii="Palatino Linotype" w:hAnsi="Palatino Linotype"/>
          <w:i/>
          <w:sz w:val="22"/>
          <w:szCs w:val="22"/>
        </w:rPr>
        <w:t>Este derecho se regirá por los principios y bases siguientes:</w:t>
      </w:r>
    </w:p>
    <w:p w:rsidR="00D90B65" w:rsidRPr="001309FE" w:rsidRDefault="00D90B65" w:rsidP="00D90B65">
      <w:pPr>
        <w:ind w:left="709" w:right="709"/>
        <w:jc w:val="both"/>
        <w:rPr>
          <w:rFonts w:ascii="Palatino Linotype" w:hAnsi="Palatino Linotype"/>
          <w:i/>
          <w:sz w:val="22"/>
          <w:szCs w:val="22"/>
        </w:rPr>
      </w:pPr>
      <w:r w:rsidRPr="001309FE">
        <w:rPr>
          <w:rFonts w:ascii="Palatino Linotype" w:hAnsi="Palatino Linotype"/>
          <w:b/>
          <w:i/>
          <w:sz w:val="22"/>
          <w:szCs w:val="22"/>
        </w:rPr>
        <w:t>I. Toda la información en posesión de cualquier autoridad, entidad, órgano y organismos de los</w:t>
      </w:r>
      <w:r w:rsidRPr="001309FE">
        <w:rPr>
          <w:rFonts w:ascii="Palatino Linotype" w:hAnsi="Palatino Linotype"/>
          <w:i/>
          <w:sz w:val="22"/>
          <w:szCs w:val="22"/>
        </w:rPr>
        <w:t xml:space="preserve"> Poderes Ejecutivo, Legislativo y Judicial, órganos autónomos, partidos políticos, fideicomisos y fondos públicos estatales y </w:t>
      </w:r>
      <w:r w:rsidRPr="001309FE">
        <w:rPr>
          <w:rFonts w:ascii="Palatino Linotype" w:hAnsi="Palatino Linotype"/>
          <w:b/>
          <w:i/>
          <w:sz w:val="22"/>
          <w:szCs w:val="22"/>
        </w:rPr>
        <w:t>municipales</w:t>
      </w:r>
      <w:r w:rsidRPr="001309FE">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w:t>
      </w:r>
      <w:r w:rsidRPr="001309FE">
        <w:rPr>
          <w:rFonts w:ascii="Palatino Linotype" w:hAnsi="Palatino Linotype"/>
          <w:i/>
          <w:sz w:val="22"/>
          <w:szCs w:val="22"/>
        </w:rPr>
        <w:lastRenderedPageBreak/>
        <w:t xml:space="preserve">que fijen las leyes. En la interpretación de este derecho deberá prevalecer el principio de máxima publicidad. Los sujetos obligados deberán documentar todo acto que derive del ejercicio de sus facultades, competencias o funciones, la ley </w:t>
      </w:r>
      <w:r w:rsidRPr="001309FE">
        <w:rPr>
          <w:rFonts w:ascii="Palatino Linotype" w:hAnsi="Palatino Linotype" w:cs="Arial"/>
          <w:i/>
          <w:sz w:val="22"/>
          <w:szCs w:val="22"/>
        </w:rPr>
        <w:t>determinará</w:t>
      </w:r>
      <w:r w:rsidRPr="001309FE">
        <w:rPr>
          <w:rFonts w:ascii="Palatino Linotype" w:hAnsi="Palatino Linotype"/>
          <w:i/>
          <w:sz w:val="22"/>
          <w:szCs w:val="22"/>
        </w:rPr>
        <w:t xml:space="preserve"> los supuestos específicos bajo los cuales procederá la declaración de inexistencia de la información.</w:t>
      </w:r>
    </w:p>
    <w:p w:rsidR="00D90B65" w:rsidRPr="001309FE" w:rsidRDefault="00D90B65" w:rsidP="00D90B65">
      <w:pPr>
        <w:ind w:left="709" w:right="709"/>
        <w:jc w:val="both"/>
        <w:rPr>
          <w:rFonts w:ascii="Palatino Linotype" w:hAnsi="Palatino Linotype"/>
          <w:i/>
          <w:sz w:val="22"/>
          <w:szCs w:val="22"/>
        </w:rPr>
      </w:pPr>
      <w:r w:rsidRPr="001309FE">
        <w:rPr>
          <w:rFonts w:ascii="Palatino Linotype" w:hAnsi="Palatino Linotype"/>
          <w:i/>
          <w:sz w:val="22"/>
          <w:szCs w:val="22"/>
        </w:rPr>
        <w:t>[…]</w:t>
      </w:r>
    </w:p>
    <w:p w:rsidR="00D90B65" w:rsidRPr="001309FE" w:rsidRDefault="00D90B65" w:rsidP="00D90B65">
      <w:pPr>
        <w:ind w:left="709" w:right="709"/>
        <w:jc w:val="both"/>
        <w:rPr>
          <w:rFonts w:ascii="Palatino Linotype" w:hAnsi="Palatino Linotype"/>
          <w:i/>
          <w:sz w:val="22"/>
          <w:szCs w:val="22"/>
        </w:rPr>
      </w:pPr>
      <w:r w:rsidRPr="001309FE">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1309FE">
        <w:rPr>
          <w:rFonts w:ascii="Palatino Linotype" w:hAnsi="Palatino Linotype"/>
          <w:i/>
          <w:sz w:val="22"/>
          <w:szCs w:val="22"/>
        </w:rPr>
        <w:t>.”</w:t>
      </w:r>
    </w:p>
    <w:p w:rsidR="00D90B65" w:rsidRPr="001309FE" w:rsidRDefault="00D90B65" w:rsidP="00D90B65">
      <w:pPr>
        <w:ind w:left="709" w:right="709"/>
        <w:jc w:val="both"/>
        <w:rPr>
          <w:rFonts w:ascii="Palatino Linotype" w:hAnsi="Palatino Linotype"/>
          <w:i/>
          <w:sz w:val="22"/>
          <w:szCs w:val="22"/>
        </w:rPr>
      </w:pPr>
      <w:r w:rsidRPr="001309FE">
        <w:rPr>
          <w:rFonts w:ascii="Palatino Linotype" w:hAnsi="Palatino Linotype"/>
          <w:i/>
          <w:sz w:val="22"/>
          <w:szCs w:val="22"/>
        </w:rPr>
        <w:t>(Énfasis añadido)</w:t>
      </w:r>
    </w:p>
    <w:p w:rsidR="00D90B65" w:rsidRPr="001309FE" w:rsidRDefault="00D90B65" w:rsidP="00D90B65">
      <w:pPr>
        <w:pStyle w:val="Prrafodelista"/>
        <w:widowControl w:val="0"/>
        <w:autoSpaceDE w:val="0"/>
        <w:autoSpaceDN w:val="0"/>
        <w:adjustRightInd w:val="0"/>
        <w:spacing w:before="360" w:after="240" w:line="360" w:lineRule="auto"/>
        <w:ind w:left="0"/>
        <w:jc w:val="both"/>
        <w:rPr>
          <w:rFonts w:ascii="Palatino Linotype" w:hAnsi="Palatino Linotype"/>
        </w:rPr>
      </w:pPr>
      <w:r w:rsidRPr="001309FE">
        <w:rPr>
          <w:rFonts w:ascii="Palatino Linotype" w:hAnsi="Palatino Linotype"/>
        </w:rPr>
        <w:t xml:space="preserve">Por otra parte, del contenido del artículo 1 de la Constitución Política de los Estados Unidos Mexicanos, se </w:t>
      </w:r>
      <w:r w:rsidRPr="001309FE">
        <w:rPr>
          <w:rFonts w:ascii="Palatino Linotype" w:hAnsi="Palatino Linotype" w:cs="Arial"/>
        </w:rPr>
        <w:t>destaca</w:t>
      </w:r>
      <w:r w:rsidRPr="001309FE">
        <w:rPr>
          <w:rFonts w:ascii="Palatino Linotype" w:hAnsi="Palatino Linotype"/>
        </w:rPr>
        <w:t xml:space="preserve"> lo siguiente:</w:t>
      </w:r>
    </w:p>
    <w:p w:rsidR="00D90B65" w:rsidRPr="001309FE" w:rsidRDefault="00D90B65" w:rsidP="00D90B65">
      <w:pPr>
        <w:ind w:left="709" w:right="709"/>
        <w:jc w:val="both"/>
        <w:rPr>
          <w:rFonts w:ascii="Palatino Linotype" w:hAnsi="Palatino Linotype" w:cs="Arial"/>
          <w:i/>
          <w:sz w:val="22"/>
          <w:szCs w:val="22"/>
        </w:rPr>
      </w:pPr>
      <w:r w:rsidRPr="001309FE">
        <w:rPr>
          <w:rFonts w:ascii="Palatino Linotype" w:hAnsi="Palatino Linotype" w:cs="Arial"/>
          <w:i/>
          <w:sz w:val="22"/>
          <w:szCs w:val="22"/>
        </w:rPr>
        <w:t>“</w:t>
      </w:r>
      <w:r w:rsidRPr="001309FE">
        <w:rPr>
          <w:rFonts w:ascii="Palatino Linotype" w:hAnsi="Palatino Linotype" w:cs="Arial"/>
          <w:b/>
          <w:i/>
          <w:sz w:val="22"/>
          <w:szCs w:val="22"/>
        </w:rPr>
        <w:t>Artículo 1o</w:t>
      </w:r>
      <w:r w:rsidRPr="001309FE">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90B65" w:rsidRPr="001309FE" w:rsidRDefault="00D90B65" w:rsidP="00D90B65">
      <w:pPr>
        <w:ind w:left="709" w:right="709"/>
        <w:jc w:val="both"/>
        <w:rPr>
          <w:rFonts w:ascii="Palatino Linotype" w:hAnsi="Palatino Linotype" w:cs="Arial"/>
          <w:b/>
          <w:i/>
          <w:sz w:val="22"/>
          <w:szCs w:val="22"/>
        </w:rPr>
      </w:pPr>
      <w:r w:rsidRPr="001309FE">
        <w:rPr>
          <w:rFonts w:ascii="Palatino Linotype" w:hAnsi="Palatino Linotype" w:cs="Arial"/>
          <w:b/>
          <w:i/>
          <w:sz w:val="22"/>
          <w:szCs w:val="22"/>
        </w:rPr>
        <w:t>Las normas relativas a los derechos humanos se interpretarán</w:t>
      </w:r>
      <w:r w:rsidRPr="001309FE">
        <w:rPr>
          <w:rFonts w:ascii="Palatino Linotype" w:hAnsi="Palatino Linotype" w:cs="Arial"/>
          <w:i/>
          <w:sz w:val="22"/>
          <w:szCs w:val="22"/>
        </w:rPr>
        <w:t xml:space="preserve"> de conformidad con esta Constitución y con los tratados internacionales de la </w:t>
      </w:r>
      <w:r w:rsidRPr="001309FE">
        <w:rPr>
          <w:rFonts w:ascii="Palatino Linotype" w:hAnsi="Palatino Linotype" w:cs="Arial"/>
          <w:b/>
          <w:i/>
          <w:sz w:val="22"/>
          <w:szCs w:val="22"/>
        </w:rPr>
        <w:t>materia favoreciendo en todo tiempo a las personas la protección más amplia.</w:t>
      </w:r>
    </w:p>
    <w:p w:rsidR="00D90B65" w:rsidRPr="001309FE" w:rsidRDefault="00D90B65" w:rsidP="00D90B65">
      <w:pPr>
        <w:ind w:left="709" w:right="709"/>
        <w:jc w:val="both"/>
        <w:rPr>
          <w:rFonts w:ascii="Palatino Linotype" w:hAnsi="Palatino Linotype" w:cs="Arial"/>
          <w:i/>
          <w:sz w:val="22"/>
          <w:szCs w:val="22"/>
        </w:rPr>
      </w:pPr>
      <w:r w:rsidRPr="001309FE">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1309FE">
        <w:rPr>
          <w:rFonts w:ascii="Palatino Linotype" w:hAnsi="Palatino Linotype" w:cs="Arial"/>
          <w:i/>
          <w:sz w:val="22"/>
          <w:szCs w:val="22"/>
        </w:rPr>
        <w:t>. En consecuencia, el Estado deberá prevenir, investigar, sancionar y reparar las violaciones a los derechos humanos, en los términos que establezca la ley.”</w:t>
      </w:r>
    </w:p>
    <w:p w:rsidR="00D90B65" w:rsidRPr="001309FE" w:rsidRDefault="00D90B65" w:rsidP="00D90B65">
      <w:pPr>
        <w:ind w:left="709" w:right="709"/>
        <w:jc w:val="both"/>
        <w:rPr>
          <w:rFonts w:ascii="Palatino Linotype" w:hAnsi="Palatino Linotype"/>
          <w:i/>
          <w:sz w:val="22"/>
          <w:szCs w:val="22"/>
        </w:rPr>
      </w:pPr>
      <w:r w:rsidRPr="001309FE">
        <w:rPr>
          <w:rFonts w:ascii="Palatino Linotype" w:hAnsi="Palatino Linotype"/>
          <w:i/>
          <w:sz w:val="22"/>
          <w:szCs w:val="22"/>
        </w:rPr>
        <w:t>(Énfasis añadido)</w:t>
      </w:r>
    </w:p>
    <w:p w:rsidR="00D90B65" w:rsidRPr="001309FE" w:rsidRDefault="00D90B65" w:rsidP="00D90B65">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rPr>
      </w:pPr>
      <w:r w:rsidRPr="001309FE">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1309FE">
        <w:rPr>
          <w:rFonts w:ascii="Palatino Linotype" w:hAnsi="Palatino Linotype" w:cs="Arial"/>
        </w:rPr>
        <w:t>legitimación</w:t>
      </w:r>
      <w:r w:rsidRPr="001309FE">
        <w:rPr>
          <w:rFonts w:ascii="Palatino Linotype" w:hAnsi="Palatino Linotype"/>
        </w:rPr>
        <w:t xml:space="preserve"> en la causa o su interés en el asunto, lo que permite la posibilidad de que inclusive, la solicitud de acceso a la información pueda ser anónima </w:t>
      </w:r>
      <w:r w:rsidRPr="001309FE">
        <w:rPr>
          <w:rFonts w:ascii="Palatino Linotype" w:hAnsi="Palatino Linotype"/>
        </w:rPr>
        <w:lastRenderedPageBreak/>
        <w:t>o no contener un nombre que identifique al solicitante o que permita tener certeza sobre su identidad.</w:t>
      </w:r>
    </w:p>
    <w:p w:rsidR="00D90B65" w:rsidRPr="001309FE" w:rsidRDefault="00D90B65" w:rsidP="00D90B65">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rPr>
      </w:pPr>
      <w:r w:rsidRPr="001309FE">
        <w:rPr>
          <w:rFonts w:ascii="Palatino Linotype" w:hAnsi="Palatino Linotype"/>
        </w:rPr>
        <w:t xml:space="preserve">Robustece lo </w:t>
      </w:r>
      <w:r w:rsidRPr="001309FE">
        <w:rPr>
          <w:rFonts w:ascii="Palatino Linotype" w:hAnsi="Palatino Linotype" w:cs="Arial"/>
        </w:rPr>
        <w:t>anterior</w:t>
      </w:r>
      <w:r w:rsidRPr="001309FE">
        <w:rPr>
          <w:rFonts w:ascii="Palatino Linotype" w:hAnsi="Palatino Linotype"/>
        </w:rPr>
        <w:t xml:space="preserve">, el Criterio 6/2014 del entonces </w:t>
      </w:r>
      <w:r w:rsidRPr="001309FE">
        <w:rPr>
          <w:rFonts w:ascii="Palatino Linotype" w:hAnsi="Palatino Linotype"/>
          <w:szCs w:val="20"/>
        </w:rPr>
        <w:t xml:space="preserve">Instituto Federal de Acceso a la Información y </w:t>
      </w:r>
      <w:r w:rsidRPr="001309FE">
        <w:rPr>
          <w:rFonts w:ascii="Palatino Linotype" w:hAnsi="Palatino Linotype"/>
        </w:rPr>
        <w:t>Protección</w:t>
      </w:r>
      <w:r w:rsidRPr="001309FE">
        <w:rPr>
          <w:rFonts w:ascii="Palatino Linotype" w:hAnsi="Palatino Linotype"/>
          <w:szCs w:val="20"/>
        </w:rPr>
        <w:t xml:space="preserve"> de Datos (IFAI) hoy Instituto Nacional de Transparencia, Acceso a la </w:t>
      </w:r>
      <w:r w:rsidRPr="001309FE">
        <w:rPr>
          <w:rFonts w:ascii="Palatino Linotype" w:hAnsi="Palatino Linotype"/>
        </w:rPr>
        <w:t>Información</w:t>
      </w:r>
      <w:r w:rsidRPr="001309FE">
        <w:rPr>
          <w:rFonts w:ascii="Palatino Linotype" w:hAnsi="Palatino Linotype"/>
          <w:szCs w:val="20"/>
        </w:rPr>
        <w:t xml:space="preserve"> y Protección de Datos Personales (INAI)</w:t>
      </w:r>
      <w:r w:rsidRPr="001309FE">
        <w:rPr>
          <w:rFonts w:ascii="Palatino Linotype" w:hAnsi="Palatino Linotype"/>
        </w:rPr>
        <w:t>, el cual se reproduce para una mayor referencia:</w:t>
      </w:r>
    </w:p>
    <w:p w:rsidR="00D90B65" w:rsidRPr="001309FE" w:rsidRDefault="00D90B65" w:rsidP="00D90B65">
      <w:pPr>
        <w:ind w:left="851" w:right="902"/>
        <w:jc w:val="both"/>
        <w:rPr>
          <w:rFonts w:ascii="Palatino Linotype" w:hAnsi="Palatino Linotype" w:cs="Arial"/>
          <w:i/>
          <w:sz w:val="22"/>
          <w:szCs w:val="22"/>
        </w:rPr>
      </w:pPr>
      <w:r w:rsidRPr="001309FE">
        <w:rPr>
          <w:rFonts w:ascii="Palatino Linotype" w:hAnsi="Palatino Linotype" w:cs="Arial"/>
          <w:i/>
          <w:sz w:val="22"/>
          <w:szCs w:val="22"/>
        </w:rPr>
        <w:t>“</w:t>
      </w:r>
      <w:r w:rsidRPr="001309FE">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1309FE">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90B65" w:rsidRPr="001309FE" w:rsidRDefault="00D90B65" w:rsidP="00D90B65">
      <w:pPr>
        <w:ind w:left="851" w:right="902"/>
        <w:jc w:val="both"/>
        <w:rPr>
          <w:rFonts w:ascii="Palatino Linotype" w:hAnsi="Palatino Linotype" w:cs="Arial"/>
          <w:b/>
          <w:i/>
          <w:sz w:val="22"/>
          <w:szCs w:val="22"/>
        </w:rPr>
      </w:pPr>
      <w:r w:rsidRPr="001309FE">
        <w:rPr>
          <w:rFonts w:ascii="Palatino Linotype" w:hAnsi="Palatino Linotype" w:cs="Arial"/>
          <w:b/>
          <w:i/>
          <w:sz w:val="22"/>
          <w:szCs w:val="22"/>
        </w:rPr>
        <w:t>Resoluciones</w:t>
      </w:r>
    </w:p>
    <w:p w:rsidR="00D90B65" w:rsidRPr="001309FE" w:rsidRDefault="00D90B65" w:rsidP="00D90B65">
      <w:pPr>
        <w:ind w:left="851" w:right="902"/>
        <w:jc w:val="both"/>
        <w:rPr>
          <w:rFonts w:ascii="Palatino Linotype" w:hAnsi="Palatino Linotype" w:cs="Arial"/>
          <w:i/>
          <w:sz w:val="22"/>
          <w:szCs w:val="22"/>
        </w:rPr>
      </w:pPr>
      <w:r w:rsidRPr="001309FE">
        <w:rPr>
          <w:rFonts w:ascii="Palatino Linotype" w:hAnsi="Palatino Linotype" w:cs="Arial"/>
          <w:b/>
          <w:i/>
          <w:sz w:val="22"/>
          <w:szCs w:val="22"/>
        </w:rPr>
        <w:t>• RDA 5275/13</w:t>
      </w:r>
      <w:r w:rsidRPr="001309FE">
        <w:rPr>
          <w:rFonts w:ascii="Palatino Linotype" w:hAnsi="Palatino Linotype" w:cs="Arial"/>
          <w:i/>
          <w:sz w:val="22"/>
          <w:szCs w:val="22"/>
        </w:rPr>
        <w:t>. Interpuesto en contra de la Secretaría de la Defensa Nacional. Comisionado Ponente Ángel Trinidad Zaldívar.</w:t>
      </w:r>
    </w:p>
    <w:p w:rsidR="00D90B65" w:rsidRPr="001309FE" w:rsidRDefault="00D90B65" w:rsidP="00D90B65">
      <w:pPr>
        <w:ind w:left="851" w:right="902"/>
        <w:jc w:val="both"/>
        <w:rPr>
          <w:rFonts w:ascii="Palatino Linotype" w:hAnsi="Palatino Linotype" w:cs="Arial"/>
          <w:i/>
          <w:sz w:val="22"/>
          <w:szCs w:val="22"/>
        </w:rPr>
      </w:pPr>
      <w:r w:rsidRPr="001309FE">
        <w:rPr>
          <w:rFonts w:ascii="Palatino Linotype" w:hAnsi="Palatino Linotype" w:cs="Arial"/>
          <w:i/>
          <w:sz w:val="22"/>
          <w:szCs w:val="22"/>
        </w:rPr>
        <w:t xml:space="preserve">• </w:t>
      </w:r>
      <w:r w:rsidRPr="001309FE">
        <w:rPr>
          <w:rFonts w:ascii="Palatino Linotype" w:hAnsi="Palatino Linotype" w:cs="Arial"/>
          <w:b/>
          <w:i/>
          <w:sz w:val="22"/>
          <w:szCs w:val="22"/>
        </w:rPr>
        <w:t>RDA 2937/13</w:t>
      </w:r>
      <w:r w:rsidRPr="001309FE">
        <w:rPr>
          <w:rFonts w:ascii="Palatino Linotype" w:hAnsi="Palatino Linotype" w:cs="Arial"/>
          <w:i/>
          <w:sz w:val="22"/>
          <w:szCs w:val="22"/>
        </w:rPr>
        <w:t xml:space="preserve">. Interpuesto en contra de LICONSA, S.A. de C.V. Comisionado. Ponente Gerardo </w:t>
      </w:r>
      <w:proofErr w:type="spellStart"/>
      <w:r w:rsidRPr="001309FE">
        <w:rPr>
          <w:rFonts w:ascii="Palatino Linotype" w:hAnsi="Palatino Linotype" w:cs="Arial"/>
          <w:i/>
          <w:sz w:val="22"/>
          <w:szCs w:val="22"/>
        </w:rPr>
        <w:t>Laveaga</w:t>
      </w:r>
      <w:proofErr w:type="spellEnd"/>
      <w:r w:rsidRPr="001309FE">
        <w:rPr>
          <w:rFonts w:ascii="Palatino Linotype" w:hAnsi="Palatino Linotype" w:cs="Arial"/>
          <w:i/>
          <w:sz w:val="22"/>
          <w:szCs w:val="22"/>
        </w:rPr>
        <w:t xml:space="preserve"> Rendón.</w:t>
      </w:r>
    </w:p>
    <w:p w:rsidR="00D90B65" w:rsidRPr="001309FE" w:rsidRDefault="00D90B65" w:rsidP="00D90B65">
      <w:pPr>
        <w:ind w:left="851" w:right="902"/>
        <w:jc w:val="both"/>
        <w:rPr>
          <w:rFonts w:ascii="Palatino Linotype" w:hAnsi="Palatino Linotype" w:cs="Arial"/>
          <w:i/>
          <w:sz w:val="22"/>
          <w:szCs w:val="22"/>
        </w:rPr>
      </w:pPr>
      <w:r w:rsidRPr="001309FE">
        <w:rPr>
          <w:rFonts w:ascii="Palatino Linotype" w:hAnsi="Palatino Linotype" w:cs="Arial"/>
          <w:i/>
          <w:sz w:val="22"/>
          <w:szCs w:val="22"/>
        </w:rPr>
        <w:t xml:space="preserve">• </w:t>
      </w:r>
      <w:r w:rsidRPr="001309FE">
        <w:rPr>
          <w:rFonts w:ascii="Palatino Linotype" w:hAnsi="Palatino Linotype" w:cs="Arial"/>
          <w:b/>
          <w:i/>
          <w:sz w:val="22"/>
          <w:szCs w:val="22"/>
        </w:rPr>
        <w:t>RDA 3609/12</w:t>
      </w:r>
      <w:r w:rsidRPr="001309FE">
        <w:rPr>
          <w:rFonts w:ascii="Palatino Linotype" w:hAnsi="Palatino Linotype" w:cs="Arial"/>
          <w:i/>
          <w:sz w:val="22"/>
          <w:szCs w:val="22"/>
        </w:rPr>
        <w:t xml:space="preserve">. Interpuesto en contra de la Secretaría de Educación Pública. Comisionada Ponente Sigrid </w:t>
      </w:r>
      <w:proofErr w:type="spellStart"/>
      <w:r w:rsidRPr="001309FE">
        <w:rPr>
          <w:rFonts w:ascii="Palatino Linotype" w:hAnsi="Palatino Linotype" w:cs="Arial"/>
          <w:i/>
          <w:sz w:val="22"/>
          <w:szCs w:val="22"/>
        </w:rPr>
        <w:t>Arzt</w:t>
      </w:r>
      <w:proofErr w:type="spellEnd"/>
      <w:r w:rsidRPr="001309FE">
        <w:rPr>
          <w:rFonts w:ascii="Palatino Linotype" w:hAnsi="Palatino Linotype" w:cs="Arial"/>
          <w:i/>
          <w:sz w:val="22"/>
          <w:szCs w:val="22"/>
        </w:rPr>
        <w:t xml:space="preserve"> Colunga.</w:t>
      </w:r>
    </w:p>
    <w:p w:rsidR="00D90B65" w:rsidRPr="001309FE" w:rsidRDefault="00D90B65" w:rsidP="00D90B65">
      <w:pPr>
        <w:ind w:left="851" w:right="902"/>
        <w:jc w:val="both"/>
        <w:rPr>
          <w:rFonts w:ascii="Palatino Linotype" w:hAnsi="Palatino Linotype" w:cs="Arial"/>
          <w:i/>
          <w:sz w:val="22"/>
          <w:szCs w:val="22"/>
        </w:rPr>
      </w:pPr>
      <w:r w:rsidRPr="001309FE">
        <w:rPr>
          <w:rFonts w:ascii="Palatino Linotype" w:hAnsi="Palatino Linotype" w:cs="Arial"/>
          <w:i/>
          <w:sz w:val="22"/>
          <w:szCs w:val="22"/>
        </w:rPr>
        <w:t xml:space="preserve">• </w:t>
      </w:r>
      <w:r w:rsidRPr="001309FE">
        <w:rPr>
          <w:rFonts w:ascii="Palatino Linotype" w:hAnsi="Palatino Linotype" w:cs="Arial"/>
          <w:b/>
          <w:i/>
          <w:sz w:val="22"/>
          <w:szCs w:val="22"/>
        </w:rPr>
        <w:t>RDA 3361/12</w:t>
      </w:r>
      <w:r w:rsidRPr="001309FE">
        <w:rPr>
          <w:rFonts w:ascii="Palatino Linotype" w:hAnsi="Palatino Linotype" w:cs="Arial"/>
          <w:i/>
          <w:sz w:val="22"/>
          <w:szCs w:val="22"/>
        </w:rPr>
        <w:t>. Interpuesto en contra del Servicio de Administración Tributaria. Comisionada Ponente María Elena Pérez-Jaén Zermeño.</w:t>
      </w:r>
    </w:p>
    <w:p w:rsidR="00D90B65" w:rsidRPr="001309FE" w:rsidRDefault="00D90B65" w:rsidP="00D90B65">
      <w:pPr>
        <w:ind w:left="851" w:right="902"/>
        <w:jc w:val="both"/>
        <w:rPr>
          <w:rFonts w:ascii="Palatino Linotype" w:hAnsi="Palatino Linotype" w:cs="Arial"/>
          <w:i/>
          <w:sz w:val="22"/>
          <w:szCs w:val="22"/>
        </w:rPr>
      </w:pPr>
      <w:r w:rsidRPr="001309FE">
        <w:rPr>
          <w:rFonts w:ascii="Palatino Linotype" w:hAnsi="Palatino Linotype" w:cs="Arial"/>
          <w:i/>
          <w:sz w:val="22"/>
          <w:szCs w:val="22"/>
        </w:rPr>
        <w:t xml:space="preserve">• </w:t>
      </w:r>
      <w:r w:rsidRPr="001309FE">
        <w:rPr>
          <w:rFonts w:ascii="Palatino Linotype" w:hAnsi="Palatino Linotype" w:cs="Arial"/>
          <w:b/>
          <w:i/>
          <w:sz w:val="22"/>
          <w:szCs w:val="22"/>
        </w:rPr>
        <w:t>RDA 0563/12</w:t>
      </w:r>
      <w:r w:rsidRPr="001309FE">
        <w:rPr>
          <w:rFonts w:ascii="Palatino Linotype" w:hAnsi="Palatino Linotype" w:cs="Arial"/>
          <w:i/>
          <w:sz w:val="22"/>
          <w:szCs w:val="22"/>
        </w:rPr>
        <w:t xml:space="preserve">. Interpuesto en contra de la Secretaría de la Función Pública. Comisionada Ponente Jacqueline </w:t>
      </w:r>
      <w:proofErr w:type="spellStart"/>
      <w:r w:rsidRPr="001309FE">
        <w:rPr>
          <w:rFonts w:ascii="Palatino Linotype" w:hAnsi="Palatino Linotype" w:cs="Arial"/>
          <w:i/>
          <w:sz w:val="22"/>
          <w:szCs w:val="22"/>
        </w:rPr>
        <w:t>Peschard</w:t>
      </w:r>
      <w:proofErr w:type="spellEnd"/>
      <w:r w:rsidRPr="001309FE">
        <w:rPr>
          <w:rFonts w:ascii="Palatino Linotype" w:hAnsi="Palatino Linotype" w:cs="Arial"/>
          <w:i/>
          <w:sz w:val="22"/>
          <w:szCs w:val="22"/>
        </w:rPr>
        <w:t xml:space="preserve"> Mariscal.”</w:t>
      </w:r>
    </w:p>
    <w:p w:rsidR="00D90B65" w:rsidRPr="001309FE" w:rsidRDefault="00D90B65" w:rsidP="00D90B65">
      <w:pPr>
        <w:widowControl w:val="0"/>
        <w:autoSpaceDE w:val="0"/>
        <w:autoSpaceDN w:val="0"/>
        <w:adjustRightInd w:val="0"/>
        <w:spacing w:before="240" w:after="240" w:line="360" w:lineRule="auto"/>
        <w:jc w:val="both"/>
        <w:rPr>
          <w:rFonts w:ascii="Palatino Linotype" w:hAnsi="Palatino Linotype"/>
        </w:rPr>
      </w:pPr>
      <w:r w:rsidRPr="001309FE">
        <w:rPr>
          <w:rFonts w:ascii="Palatino Linotype" w:hAnsi="Palatino Linotype"/>
        </w:rPr>
        <w:t xml:space="preserve">En ese orden </w:t>
      </w:r>
      <w:r w:rsidRPr="001309FE">
        <w:rPr>
          <w:rFonts w:ascii="Palatino Linotype" w:hAnsi="Palatino Linotype" w:cs="Arial"/>
        </w:rPr>
        <w:t>de</w:t>
      </w:r>
      <w:r w:rsidRPr="001309FE">
        <w:rPr>
          <w:rFonts w:ascii="Palatino Linotype" w:hAnsi="Palatino Linotype"/>
        </w:rPr>
        <w:t xml:space="preserve"> ideas, se estima que el requerimiento relativo al nombre como presupuesto de procedibilidad, podría limitar el ejercicio del derecho de acceso a la información pública, debido a que, el hecho de solicitar la identificación de los</w:t>
      </w:r>
      <w:r w:rsidRPr="001309FE">
        <w:rPr>
          <w:rFonts w:ascii="Palatino Linotype" w:hAnsi="Palatino Linotype" w:cs="Arial"/>
          <w:b/>
        </w:rPr>
        <w:t xml:space="preserve"> </w:t>
      </w:r>
      <w:r w:rsidRPr="001309FE">
        <w:rPr>
          <w:rFonts w:ascii="Palatino Linotype" w:hAnsi="Palatino Linotype" w:cs="Arial"/>
        </w:rPr>
        <w:lastRenderedPageBreak/>
        <w:t>recurrentes,</w:t>
      </w:r>
      <w:r w:rsidRPr="001309FE">
        <w:rPr>
          <w:rFonts w:ascii="Palatino Linotype" w:hAnsi="Palatino Linotype"/>
        </w:rPr>
        <w:t xml:space="preserve"> a </w:t>
      </w:r>
      <w:r w:rsidRPr="001309FE">
        <w:rPr>
          <w:rFonts w:ascii="Palatino Linotype" w:hAnsi="Palatino Linotype" w:cs="Arial"/>
        </w:rPr>
        <w:t>través</w:t>
      </w:r>
      <w:r w:rsidRPr="001309FE">
        <w:rPr>
          <w:rFonts w:ascii="Palatino Linotype" w:hAnsi="Palatino Linotype"/>
        </w:rPr>
        <w:t xml:space="preserve"> de dicho dato personal, en ciertos extremos se equipara a una exigencia acerca de su interés o justificación de su utilización, lo que materialmente haría nugatorio un derecho fundamental.</w:t>
      </w:r>
    </w:p>
    <w:p w:rsidR="00D90B65" w:rsidRPr="001309FE" w:rsidRDefault="00D90B65" w:rsidP="00D90B65">
      <w:pPr>
        <w:widowControl w:val="0"/>
        <w:autoSpaceDE w:val="0"/>
        <w:autoSpaceDN w:val="0"/>
        <w:adjustRightInd w:val="0"/>
        <w:spacing w:before="240" w:after="240" w:line="360" w:lineRule="auto"/>
        <w:jc w:val="both"/>
        <w:rPr>
          <w:rFonts w:ascii="Palatino Linotype" w:hAnsi="Palatino Linotype"/>
        </w:rPr>
      </w:pPr>
      <w:r w:rsidRPr="001309FE">
        <w:rPr>
          <w:rFonts w:ascii="Palatino Linotype" w:hAnsi="Palatino Linotype"/>
        </w:rPr>
        <w:t xml:space="preserve">Aunado a ello, para el estudio de la materia sobre la que se resuelve el presente recurso de revisión, resulta </w:t>
      </w:r>
      <w:r w:rsidRPr="001309FE">
        <w:rPr>
          <w:rFonts w:ascii="Palatino Linotype" w:hAnsi="Palatino Linotype" w:cs="Arial"/>
        </w:rPr>
        <w:t>intrascendente</w:t>
      </w:r>
      <w:r w:rsidRPr="001309FE">
        <w:rPr>
          <w:rFonts w:ascii="Palatino Linotype" w:hAnsi="Palatino Linotype"/>
        </w:rPr>
        <w:t xml:space="preserve"> conocer el nombre de la persona que lo hubiere promovido, en virtud de que tanto la </w:t>
      </w:r>
      <w:r w:rsidRPr="001309FE">
        <w:rPr>
          <w:rFonts w:ascii="Palatino Linotype" w:hAnsi="Palatino Linotype" w:cs="Arial"/>
        </w:rPr>
        <w:t>Constitución</w:t>
      </w:r>
      <w:r w:rsidRPr="001309FE">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1309FE">
        <w:rPr>
          <w:rFonts w:ascii="Palatino Linotype" w:hAnsi="Palatino Linotype" w:cs="Arial"/>
        </w:rPr>
        <w:t>información;</w:t>
      </w:r>
      <w:r w:rsidRPr="001309FE">
        <w:rPr>
          <w:rFonts w:ascii="Palatino Linotype" w:hAnsi="Palatino Linotype"/>
        </w:rPr>
        <w:t xml:space="preserve"> por lo que, resulta ocioso realizar dicho análisis, en la inteligencia de que se limitaría el ejercicio de un derecho humano, como el derecho de acceso a la información pública, por una cuestión procedimental. </w:t>
      </w:r>
    </w:p>
    <w:p w:rsidR="00D90B65" w:rsidRPr="001309FE" w:rsidRDefault="00D90B65" w:rsidP="00D90B65">
      <w:pPr>
        <w:widowControl w:val="0"/>
        <w:autoSpaceDE w:val="0"/>
        <w:autoSpaceDN w:val="0"/>
        <w:adjustRightInd w:val="0"/>
        <w:spacing w:before="240" w:after="240" w:line="360" w:lineRule="auto"/>
        <w:jc w:val="both"/>
        <w:rPr>
          <w:rFonts w:ascii="Palatino Linotype" w:hAnsi="Palatino Linotype"/>
        </w:rPr>
      </w:pPr>
      <w:r w:rsidRPr="001309FE">
        <w:rPr>
          <w:rFonts w:ascii="Palatino Linotype" w:hAnsi="Palatino Linotype"/>
        </w:rPr>
        <w:t>Asimismo, se estima que el requisito relativo al nombre del</w:t>
      </w:r>
      <w:r w:rsidRPr="001309FE">
        <w:rPr>
          <w:rFonts w:ascii="Palatino Linotype" w:hAnsi="Palatino Linotype" w:cs="Arial"/>
          <w:b/>
        </w:rPr>
        <w:t xml:space="preserve"> </w:t>
      </w:r>
      <w:r w:rsidRPr="001309FE">
        <w:rPr>
          <w:rFonts w:ascii="Palatino Linotype" w:hAnsi="Palatino Linotype" w:cs="Arial"/>
        </w:rPr>
        <w:t>recurrente</w:t>
      </w:r>
      <w:r w:rsidRPr="001309FE">
        <w:rPr>
          <w:rFonts w:ascii="Palatino Linotype" w:hAnsi="Palatino Linotype"/>
        </w:rPr>
        <w:t xml:space="preserve"> no constituye un presupuesto indispensable de procedibilidad de los recursos de revisión, en términos del artículo 25 de la Convención Americana de Derechos Humanos; los artículos 1, párrafos segundo y tercero, 6, apartado A, fracciones III y IV de la Constitución Política de los Estados Unidos Mexicanos y el artículo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1309FE">
        <w:rPr>
          <w:rFonts w:ascii="Palatino Linotype" w:hAnsi="Palatino Linotype" w:cs="Arial"/>
        </w:rPr>
        <w:t>desprende</w:t>
      </w:r>
      <w:r w:rsidRPr="001309FE">
        <w:rPr>
          <w:rFonts w:ascii="Palatino Linotype" w:hAnsi="Palatino Linotype"/>
        </w:rPr>
        <w:t xml:space="preserve"> que </w:t>
      </w:r>
      <w:r w:rsidRPr="001309FE">
        <w:rPr>
          <w:rFonts w:ascii="Palatino Linotype" w:hAnsi="Palatino Linotype" w:cs="Arial"/>
          <w:b/>
        </w:rPr>
        <w:t>EL RECURRENTE</w:t>
      </w:r>
      <w:r w:rsidRPr="001309FE">
        <w:rPr>
          <w:rFonts w:ascii="Palatino Linotype" w:hAnsi="Palatino Linotype"/>
        </w:rPr>
        <w:t xml:space="preserve"> es la </w:t>
      </w:r>
      <w:r w:rsidRPr="001309FE">
        <w:rPr>
          <w:rFonts w:ascii="Palatino Linotype" w:hAnsi="Palatino Linotype" w:cs="Arial"/>
        </w:rPr>
        <w:t>misma</w:t>
      </w:r>
      <w:r w:rsidRPr="001309FE">
        <w:rPr>
          <w:rFonts w:ascii="Palatino Linotype" w:hAnsi="Palatino Linotype"/>
        </w:rPr>
        <w:t xml:space="preserve"> persona que realizó la solicitud de acceso a la información pública que ahora se </w:t>
      </w:r>
      <w:r w:rsidRPr="001309FE">
        <w:rPr>
          <w:rFonts w:ascii="Palatino Linotype" w:hAnsi="Palatino Linotype" w:cs="Arial"/>
        </w:rPr>
        <w:t>impugna</w:t>
      </w:r>
      <w:r w:rsidRPr="001309FE">
        <w:rPr>
          <w:rFonts w:ascii="Palatino Linotype" w:hAnsi="Palatino Linotype"/>
        </w:rPr>
        <w:t>.</w:t>
      </w:r>
    </w:p>
    <w:p w:rsidR="00D90B65" w:rsidRPr="001309FE" w:rsidRDefault="00D90B65" w:rsidP="00D90B65">
      <w:pPr>
        <w:spacing w:before="200" w:after="200" w:line="360" w:lineRule="auto"/>
        <w:jc w:val="both"/>
        <w:rPr>
          <w:rFonts w:ascii="Palatino Linotype" w:hAnsi="Palatino Linotype"/>
        </w:rPr>
      </w:pPr>
      <w:r w:rsidRPr="001309FE">
        <w:rPr>
          <w:rFonts w:ascii="Palatino Linotype" w:hAnsi="Palatino Linotype"/>
        </w:rPr>
        <w:lastRenderedPageBreak/>
        <w:t xml:space="preserve">En adición a lo </w:t>
      </w:r>
      <w:r w:rsidRPr="001309FE">
        <w:rPr>
          <w:rFonts w:ascii="Palatino Linotype" w:hAnsi="Palatino Linotype" w:cs="Arial"/>
        </w:rPr>
        <w:t>anterior</w:t>
      </w:r>
      <w:r w:rsidRPr="001309FE">
        <w:rPr>
          <w:rFonts w:ascii="Palatino Linotype" w:hAnsi="Palatino Linotype"/>
        </w:rPr>
        <w:t xml:space="preserve">, el propio artículo 180, en su último párrafo, establece que cuando el recurso se </w:t>
      </w:r>
      <w:r w:rsidRPr="001309FE">
        <w:rPr>
          <w:rFonts w:ascii="Palatino Linotype" w:hAnsi="Palatino Linotype" w:cs="Arial"/>
        </w:rPr>
        <w:t>interponga</w:t>
      </w:r>
      <w:r w:rsidRPr="001309FE">
        <w:rPr>
          <w:rFonts w:ascii="Palatino Linotype" w:hAnsi="Palatino Linotype"/>
        </w:rPr>
        <w:t xml:space="preserve"> de manera electrónica no será indispensable que contenga </w:t>
      </w:r>
      <w:r w:rsidRPr="001309FE">
        <w:rPr>
          <w:rFonts w:ascii="Palatino Linotype" w:hAnsi="Palatino Linotype" w:cs="Arial"/>
        </w:rPr>
        <w:t>determinados</w:t>
      </w:r>
      <w:r w:rsidRPr="001309FE">
        <w:rPr>
          <w:rFonts w:ascii="Palatino Linotype" w:hAnsi="Palatino Linotype"/>
        </w:rPr>
        <w:t xml:space="preserve"> requisitos, entre ellos, el nombre de los recurrentes; por lo que, en el presente caso, al haber sido presentado el recurso de revisión vía </w:t>
      </w:r>
      <w:r w:rsidRPr="001309FE">
        <w:rPr>
          <w:rFonts w:ascii="Palatino Linotype" w:hAnsi="Palatino Linotype"/>
          <w:b/>
        </w:rPr>
        <w:t>EL</w:t>
      </w:r>
      <w:r w:rsidRPr="001309FE">
        <w:rPr>
          <w:rFonts w:ascii="Palatino Linotype" w:hAnsi="Palatino Linotype"/>
        </w:rPr>
        <w:t xml:space="preserve"> </w:t>
      </w:r>
      <w:r w:rsidRPr="001309FE">
        <w:rPr>
          <w:rFonts w:ascii="Palatino Linotype" w:hAnsi="Palatino Linotype"/>
          <w:b/>
        </w:rPr>
        <w:t>SAIMEX</w:t>
      </w:r>
      <w:r w:rsidRPr="001309FE">
        <w:rPr>
          <w:rFonts w:ascii="Palatino Linotype" w:hAnsi="Palatino Linotype"/>
        </w:rPr>
        <w:t>, dicho requisito resulta innecesario.</w:t>
      </w:r>
    </w:p>
    <w:p w:rsidR="00A91682" w:rsidRPr="001309FE" w:rsidRDefault="00A91682" w:rsidP="00A91682">
      <w:pPr>
        <w:spacing w:before="100" w:beforeAutospacing="1" w:after="100" w:afterAutospacing="1" w:line="360" w:lineRule="auto"/>
        <w:jc w:val="both"/>
        <w:textAlignment w:val="baseline"/>
        <w:rPr>
          <w:rFonts w:ascii="Palatino Linotype" w:hAnsi="Palatino Linotype" w:cs="Arial"/>
          <w:lang w:val="es-ES" w:eastAsia="es-MX"/>
        </w:rPr>
      </w:pPr>
      <w:r w:rsidRPr="001309FE">
        <w:rPr>
          <w:rFonts w:ascii="Palatino Linotype" w:hAnsi="Palatino Linotype"/>
          <w:b/>
          <w:sz w:val="28"/>
          <w:lang w:eastAsia="es-MX"/>
        </w:rPr>
        <w:t>QUINTO</w:t>
      </w:r>
      <w:r w:rsidRPr="001309FE">
        <w:rPr>
          <w:rFonts w:ascii="Palatino Linotype" w:hAnsi="Palatino Linotype" w:cs="Arial"/>
          <w:b/>
          <w:lang w:eastAsia="es-MX"/>
        </w:rPr>
        <w:t xml:space="preserve">. </w:t>
      </w:r>
      <w:r w:rsidRPr="001309FE">
        <w:rPr>
          <w:rFonts w:ascii="Palatino Linotype" w:hAnsi="Palatino Linotype" w:cs="Arial"/>
          <w:b/>
          <w:lang w:val="es-ES" w:eastAsia="es-MX"/>
        </w:rPr>
        <w:t>Estudio y resolución del asunto.</w:t>
      </w:r>
      <w:r w:rsidRPr="001309FE">
        <w:rPr>
          <w:rFonts w:ascii="Palatino Linotype" w:hAnsi="Palatino Linotype" w:cs="Arial"/>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rsidR="00A91682" w:rsidRPr="001309FE" w:rsidRDefault="00A91682" w:rsidP="00A91682">
      <w:pPr>
        <w:ind w:left="851" w:right="901"/>
        <w:jc w:val="both"/>
        <w:rPr>
          <w:rFonts w:ascii="Palatino Linotype" w:hAnsi="Palatino Linotype" w:cs="Arial"/>
          <w:i/>
          <w:sz w:val="22"/>
          <w:szCs w:val="22"/>
          <w:lang w:val="es-ES"/>
        </w:rPr>
      </w:pPr>
      <w:r w:rsidRPr="001309FE">
        <w:rPr>
          <w:rFonts w:ascii="Palatino Linotype" w:hAnsi="Palatino Linotype" w:cs="Arial"/>
          <w:i/>
          <w:sz w:val="22"/>
          <w:szCs w:val="22"/>
          <w:lang w:val="es-ES"/>
        </w:rPr>
        <w:t>“</w:t>
      </w:r>
      <w:r w:rsidRPr="001309FE">
        <w:rPr>
          <w:rFonts w:ascii="Palatino Linotype" w:hAnsi="Palatino Linotype" w:cs="Arial"/>
          <w:b/>
          <w:i/>
          <w:sz w:val="22"/>
          <w:szCs w:val="22"/>
          <w:lang w:val="es-ES"/>
        </w:rPr>
        <w:t>Artículo 179.</w:t>
      </w:r>
      <w:r w:rsidRPr="001309FE">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A91682" w:rsidRPr="001309FE" w:rsidRDefault="00A91682" w:rsidP="00A91682">
      <w:pPr>
        <w:ind w:left="851" w:right="901"/>
        <w:jc w:val="both"/>
        <w:rPr>
          <w:rFonts w:ascii="Palatino Linotype" w:hAnsi="Palatino Linotype" w:cs="Arial"/>
          <w:i/>
          <w:sz w:val="22"/>
          <w:szCs w:val="22"/>
          <w:lang w:val="es-ES"/>
        </w:rPr>
      </w:pPr>
      <w:r w:rsidRPr="001309FE">
        <w:rPr>
          <w:rFonts w:ascii="Palatino Linotype" w:hAnsi="Palatino Linotype" w:cs="Arial"/>
          <w:i/>
          <w:sz w:val="22"/>
          <w:szCs w:val="22"/>
          <w:lang w:val="es-ES"/>
        </w:rPr>
        <w:t>…</w:t>
      </w:r>
    </w:p>
    <w:p w:rsidR="00A91682" w:rsidRPr="001309FE" w:rsidRDefault="00A91682" w:rsidP="00A91682">
      <w:pPr>
        <w:ind w:left="851" w:right="901"/>
        <w:jc w:val="both"/>
        <w:rPr>
          <w:rFonts w:ascii="Palatino Linotype" w:hAnsi="Palatino Linotype" w:cs="Arial"/>
          <w:i/>
          <w:sz w:val="22"/>
          <w:szCs w:val="22"/>
          <w:lang w:val="es-ES"/>
        </w:rPr>
      </w:pPr>
      <w:r w:rsidRPr="001309FE">
        <w:rPr>
          <w:rFonts w:ascii="Palatino Linotype" w:hAnsi="Palatino Linotype" w:cs="Arial"/>
          <w:b/>
          <w:i/>
          <w:sz w:val="22"/>
          <w:szCs w:val="22"/>
          <w:lang w:val="es-ES"/>
        </w:rPr>
        <w:t>VII. La falta de respuesta a una solicitud de acceso a la información</w:t>
      </w:r>
      <w:r w:rsidRPr="001309FE">
        <w:rPr>
          <w:rFonts w:ascii="Palatino Linotype" w:hAnsi="Palatino Linotype" w:cs="Arial"/>
          <w:i/>
          <w:sz w:val="22"/>
          <w:szCs w:val="22"/>
          <w:lang w:val="es-ES"/>
        </w:rPr>
        <w:t>;</w:t>
      </w:r>
    </w:p>
    <w:p w:rsidR="00A91682" w:rsidRPr="001309FE" w:rsidRDefault="00A91682" w:rsidP="00A91682">
      <w:pPr>
        <w:ind w:left="851" w:right="901"/>
        <w:jc w:val="both"/>
        <w:rPr>
          <w:rFonts w:ascii="Palatino Linotype" w:hAnsi="Palatino Linotype" w:cs="Arial"/>
          <w:i/>
          <w:sz w:val="22"/>
          <w:szCs w:val="22"/>
          <w:lang w:val="es-ES"/>
        </w:rPr>
      </w:pPr>
      <w:r w:rsidRPr="001309FE">
        <w:rPr>
          <w:rFonts w:ascii="Palatino Linotype" w:hAnsi="Palatino Linotype" w:cs="Arial"/>
          <w:b/>
          <w:i/>
          <w:sz w:val="22"/>
          <w:szCs w:val="22"/>
          <w:lang w:val="es-ES"/>
        </w:rPr>
        <w:t>…</w:t>
      </w:r>
      <w:r w:rsidRPr="001309FE">
        <w:rPr>
          <w:rFonts w:ascii="Palatino Linotype" w:hAnsi="Palatino Linotype" w:cs="Arial"/>
          <w:i/>
          <w:sz w:val="22"/>
          <w:szCs w:val="22"/>
          <w:lang w:val="es-ES"/>
        </w:rPr>
        <w:t>”</w:t>
      </w:r>
    </w:p>
    <w:p w:rsidR="00A91682" w:rsidRPr="001309FE" w:rsidRDefault="00A91682" w:rsidP="00A91682">
      <w:pPr>
        <w:ind w:left="851" w:right="901"/>
        <w:jc w:val="both"/>
        <w:rPr>
          <w:rFonts w:ascii="Palatino Linotype" w:hAnsi="Palatino Linotype" w:cs="Arial"/>
          <w:i/>
          <w:sz w:val="22"/>
          <w:szCs w:val="22"/>
          <w:lang w:val="es-ES"/>
        </w:rPr>
      </w:pPr>
      <w:r w:rsidRPr="001309FE">
        <w:rPr>
          <w:rFonts w:ascii="Palatino Linotype" w:hAnsi="Palatino Linotype" w:cs="Arial"/>
          <w:i/>
          <w:sz w:val="22"/>
          <w:szCs w:val="22"/>
          <w:lang w:val="es-ES"/>
        </w:rPr>
        <w:t>(Énfasis añadido)</w:t>
      </w:r>
    </w:p>
    <w:p w:rsidR="00A91682" w:rsidRPr="001309FE" w:rsidRDefault="00A91682" w:rsidP="00A91682">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1309FE">
        <w:rPr>
          <w:rFonts w:ascii="Palatino Linotype" w:hAnsi="Palatino Linotype" w:cs="Arial"/>
          <w:lang w:val="es-ES"/>
        </w:rPr>
        <w:t xml:space="preserve">El precepto legal </w:t>
      </w:r>
      <w:r w:rsidR="0074396F" w:rsidRPr="001309FE">
        <w:rPr>
          <w:rFonts w:ascii="Palatino Linotype" w:hAnsi="Palatino Linotype" w:cs="Arial"/>
          <w:lang w:val="es-ES"/>
        </w:rPr>
        <w:t>en cita</w:t>
      </w:r>
      <w:r w:rsidRPr="001309FE">
        <w:rPr>
          <w:rFonts w:ascii="Palatino Linotype" w:hAnsi="Palatino Linotype" w:cs="Arial"/>
          <w:lang w:val="es-ES"/>
        </w:rPr>
        <w:t xml:space="preserve">, establece como supuesto de procedencia del recurso de revisión, en aquellos casos en que no se dé respuesta a lo solicitado; por lo que, en el presente caso, se actualiza dicha causal, ya que </w:t>
      </w:r>
      <w:r w:rsidRPr="001309FE">
        <w:rPr>
          <w:rFonts w:ascii="Palatino Linotype" w:hAnsi="Palatino Linotype" w:cs="Arial"/>
          <w:b/>
          <w:lang w:val="es-ES"/>
        </w:rPr>
        <w:t>EL SUJETO OBLIGADO</w:t>
      </w:r>
      <w:r w:rsidRPr="001309FE">
        <w:rPr>
          <w:rFonts w:ascii="Palatino Linotype" w:hAnsi="Palatino Linotype" w:cs="Arial"/>
          <w:lang w:val="es-ES"/>
        </w:rPr>
        <w:t xml:space="preserve"> omitió dar respuesta a lo requerido por </w:t>
      </w:r>
      <w:r w:rsidRPr="001309FE">
        <w:rPr>
          <w:rFonts w:ascii="Palatino Linotype" w:hAnsi="Palatino Linotype" w:cs="Arial"/>
          <w:b/>
          <w:lang w:val="es-ES"/>
        </w:rPr>
        <w:t xml:space="preserve">EL RECURRENTE </w:t>
      </w:r>
      <w:r w:rsidRPr="001309FE">
        <w:rPr>
          <w:rFonts w:ascii="Palatino Linotype" w:hAnsi="Palatino Linotype" w:cs="Arial"/>
          <w:lang w:val="es-ES"/>
        </w:rPr>
        <w:t xml:space="preserve">en su solicitud de información pública; atento a ello, </w:t>
      </w:r>
      <w:r w:rsidRPr="001309FE">
        <w:rPr>
          <w:rFonts w:ascii="Palatino Linotype" w:hAnsi="Palatino Linotype"/>
          <w:lang w:val="es-ES"/>
        </w:rPr>
        <w:t xml:space="preserve">este Órgano Garante </w:t>
      </w:r>
      <w:r w:rsidRPr="001309FE">
        <w:rPr>
          <w:rFonts w:ascii="Palatino Linotype" w:hAnsi="Palatino Linotype" w:cs="Arial"/>
          <w:lang w:val="es-ES"/>
        </w:rPr>
        <w:t xml:space="preserve">considera que las razones o motivos de inconformidad son </w:t>
      </w:r>
      <w:r w:rsidRPr="001309FE">
        <w:rPr>
          <w:rFonts w:ascii="Palatino Linotype" w:hAnsi="Palatino Linotype" w:cs="Arial"/>
          <w:b/>
          <w:lang w:val="es-ES"/>
        </w:rPr>
        <w:t>fundados</w:t>
      </w:r>
      <w:r w:rsidRPr="001309FE">
        <w:rPr>
          <w:rFonts w:ascii="Palatino Linotype" w:hAnsi="Palatino Linotype" w:cs="Arial"/>
          <w:lang w:val="es-ES"/>
        </w:rPr>
        <w:t>.</w:t>
      </w:r>
    </w:p>
    <w:p w:rsidR="00A91682" w:rsidRPr="001309FE" w:rsidRDefault="002D533C" w:rsidP="00A91682">
      <w:pPr>
        <w:spacing w:before="100" w:beforeAutospacing="1" w:after="100" w:afterAutospacing="1" w:line="360" w:lineRule="auto"/>
        <w:jc w:val="both"/>
        <w:rPr>
          <w:rFonts w:ascii="Palatino Linotype" w:hAnsi="Palatino Linotype"/>
        </w:rPr>
      </w:pPr>
      <w:r w:rsidRPr="001309FE">
        <w:rPr>
          <w:rFonts w:ascii="Palatino Linotype" w:hAnsi="Palatino Linotype"/>
        </w:rPr>
        <w:t>En ese tenor, a</w:t>
      </w:r>
      <w:r w:rsidR="00A91682" w:rsidRPr="001309FE">
        <w:rPr>
          <w:rFonts w:ascii="Palatino Linotype" w:hAnsi="Palatino Linotype"/>
        </w:rPr>
        <w:t>nte la falta tanto de respuesta a la solicitud, como del envío del Informe Justificado por parte del</w:t>
      </w:r>
      <w:r w:rsidR="00A91682" w:rsidRPr="001309FE">
        <w:rPr>
          <w:rFonts w:ascii="Palatino Linotype" w:hAnsi="Palatino Linotype"/>
          <w:b/>
        </w:rPr>
        <w:t xml:space="preserve"> SUJETO OBLIGADO</w:t>
      </w:r>
      <w:r w:rsidR="00A91682" w:rsidRPr="001309FE">
        <w:rPr>
          <w:rFonts w:ascii="Palatino Linotype" w:hAnsi="Palatino Linotype"/>
        </w:rPr>
        <w:t xml:space="preserve">, este Órgano Garante considera pertinente analizar si </w:t>
      </w:r>
      <w:r w:rsidR="00EC6366" w:rsidRPr="001309FE">
        <w:rPr>
          <w:rFonts w:ascii="Palatino Linotype" w:hAnsi="Palatino Linotype"/>
        </w:rPr>
        <w:t xml:space="preserve">la información solicitada se trata de información pública que por </w:t>
      </w:r>
      <w:r w:rsidR="00EC6366" w:rsidRPr="001309FE">
        <w:rPr>
          <w:rFonts w:ascii="Palatino Linotype" w:hAnsi="Palatino Linotype"/>
        </w:rPr>
        <w:lastRenderedPageBreak/>
        <w:t xml:space="preserve">su naturaleza </w:t>
      </w:r>
      <w:r w:rsidR="00A91682" w:rsidRPr="001309FE">
        <w:rPr>
          <w:rFonts w:ascii="Palatino Linotype" w:hAnsi="Palatino Linotype"/>
        </w:rPr>
        <w:t>se encue</w:t>
      </w:r>
      <w:r w:rsidR="00EC6366" w:rsidRPr="001309FE">
        <w:rPr>
          <w:rFonts w:ascii="Palatino Linotype" w:hAnsi="Palatino Linotype"/>
        </w:rPr>
        <w:t>ntra constreñido a trasparentar</w:t>
      </w:r>
      <w:r w:rsidR="00A91682" w:rsidRPr="001309FE">
        <w:rPr>
          <w:rFonts w:ascii="Palatino Linotype" w:hAnsi="Palatino Linotype"/>
        </w:rPr>
        <w:t xml:space="preserve">; así como, garantizar y respetar el derecho de acceso a la información pública. </w:t>
      </w:r>
    </w:p>
    <w:p w:rsidR="00A91682" w:rsidRPr="001309FE" w:rsidRDefault="00EC6366" w:rsidP="00A91682">
      <w:pPr>
        <w:spacing w:before="100" w:beforeAutospacing="1" w:after="100" w:afterAutospacing="1" w:line="360" w:lineRule="auto"/>
        <w:jc w:val="both"/>
        <w:rPr>
          <w:rFonts w:ascii="Palatino Linotype" w:hAnsi="Palatino Linotype"/>
        </w:rPr>
      </w:pPr>
      <w:r w:rsidRPr="001309FE">
        <w:rPr>
          <w:rFonts w:ascii="Palatino Linotype" w:eastAsia="Arial Unicode MS" w:hAnsi="Palatino Linotype" w:cs="Arial"/>
        </w:rPr>
        <w:t xml:space="preserve">Dicho lo anterior, conviene </w:t>
      </w:r>
      <w:r w:rsidR="00A91682" w:rsidRPr="001309FE">
        <w:rPr>
          <w:rFonts w:ascii="Palatino Linotype" w:hAnsi="Palatino Linotype"/>
        </w:rPr>
        <w:t xml:space="preserve">enfatizar lo que </w:t>
      </w:r>
      <w:r w:rsidRPr="001309FE">
        <w:rPr>
          <w:rFonts w:ascii="Palatino Linotype" w:hAnsi="Palatino Linotype"/>
        </w:rPr>
        <w:t>debe entenderse por d</w:t>
      </w:r>
      <w:r w:rsidR="00A91682" w:rsidRPr="001309FE">
        <w:rPr>
          <w:rFonts w:ascii="Palatino Linotype" w:hAnsi="Palatino Linotype"/>
        </w:rPr>
        <w:t xml:space="preserve">erecho de acceso a la información pública, </w:t>
      </w:r>
      <w:r w:rsidRPr="001309FE">
        <w:rPr>
          <w:rFonts w:ascii="Palatino Linotype" w:hAnsi="Palatino Linotype"/>
        </w:rPr>
        <w:t xml:space="preserve">siendo que el </w:t>
      </w:r>
      <w:r w:rsidR="00A91682" w:rsidRPr="001309FE">
        <w:rPr>
          <w:rFonts w:ascii="Palatino Linotype" w:hAnsi="Palatino Linotype"/>
        </w:rPr>
        <w:t>artículo 6°, Apartado A de la Constitución Política de los Estados Unidos Mexicanos, señala:</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w:t>
      </w:r>
      <w:r w:rsidRPr="001309FE">
        <w:rPr>
          <w:rFonts w:ascii="Palatino Linotype" w:hAnsi="Palatino Linotype" w:cs="Arial"/>
          <w:b/>
          <w:i/>
          <w:sz w:val="22"/>
          <w:szCs w:val="22"/>
        </w:rPr>
        <w:t>Artículo 6o.</w:t>
      </w:r>
      <w:r w:rsidRPr="001309FE">
        <w:rPr>
          <w:rFonts w:ascii="Palatino Linotype" w:hAnsi="Palatino Linotype" w:cs="Arial"/>
          <w:i/>
          <w:sz w:val="22"/>
          <w:szCs w:val="22"/>
        </w:rPr>
        <w:t xml:space="preserve">  . . .</w:t>
      </w:r>
    </w:p>
    <w:p w:rsidR="00A91682" w:rsidRPr="001309FE" w:rsidRDefault="00A91682" w:rsidP="00A91682">
      <w:pPr>
        <w:ind w:left="851" w:right="901"/>
        <w:jc w:val="both"/>
        <w:rPr>
          <w:rFonts w:ascii="Palatino Linotype" w:hAnsi="Palatino Linotype" w:cs="Arial"/>
          <w:i/>
          <w:sz w:val="22"/>
          <w:szCs w:val="22"/>
          <w:lang w:eastAsia="es-MX"/>
        </w:rPr>
      </w:pPr>
      <w:r w:rsidRPr="001309FE">
        <w:rPr>
          <w:rFonts w:ascii="Palatino Linotype" w:hAnsi="Palatino Linotype" w:cs="Arial"/>
          <w:b/>
          <w:bCs/>
          <w:i/>
          <w:sz w:val="22"/>
          <w:szCs w:val="22"/>
          <w:lang w:eastAsia="es-MX"/>
        </w:rPr>
        <w:t>A.</w:t>
      </w:r>
      <w:r w:rsidRPr="001309FE">
        <w:rPr>
          <w:rFonts w:ascii="Palatino Linotype" w:hAnsi="Palatino Linotype" w:cs="Arial"/>
          <w:i/>
          <w:sz w:val="22"/>
          <w:szCs w:val="22"/>
          <w:lang w:eastAsia="es-MX"/>
        </w:rPr>
        <w:t xml:space="preserve"> Para el ejercicio del </w:t>
      </w:r>
      <w:r w:rsidRPr="001309FE">
        <w:rPr>
          <w:rFonts w:ascii="Palatino Linotype" w:hAnsi="Palatino Linotype" w:cs="Arial"/>
          <w:bCs/>
          <w:i/>
          <w:sz w:val="22"/>
          <w:szCs w:val="22"/>
        </w:rPr>
        <w:t>derecho</w:t>
      </w:r>
      <w:r w:rsidRPr="001309F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b/>
          <w:bCs/>
          <w:i/>
          <w:sz w:val="22"/>
          <w:szCs w:val="22"/>
          <w:lang w:eastAsia="es-MX"/>
        </w:rPr>
        <w:t xml:space="preserve">I. </w:t>
      </w:r>
      <w:r w:rsidRPr="001309FE">
        <w:rPr>
          <w:rFonts w:ascii="Palatino Linotype" w:hAnsi="Palatino Linotype" w:cs="Arial"/>
          <w:i/>
          <w:sz w:val="22"/>
          <w:szCs w:val="22"/>
          <w:lang w:eastAsia="es-MX"/>
        </w:rPr>
        <w:t xml:space="preserve">Toda la información en posesión de cualquier autoridad, entidad, órgano y organismo de los Poderes Ejecutivo, </w:t>
      </w:r>
      <w:r w:rsidRPr="001309FE">
        <w:rPr>
          <w:rFonts w:ascii="Palatino Linotype" w:hAnsi="Palatino Linotype" w:cs="Arial"/>
          <w:i/>
          <w:sz w:val="22"/>
          <w:szCs w:val="22"/>
        </w:rPr>
        <w:t>Legislativo</w:t>
      </w:r>
      <w:r w:rsidRPr="001309F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309FE">
        <w:rPr>
          <w:rFonts w:ascii="Palatino Linotype" w:hAnsi="Palatino Linotype" w:cs="Arial"/>
          <w:i/>
          <w:sz w:val="22"/>
          <w:szCs w:val="22"/>
        </w:rPr>
        <w:t xml:space="preserve"> </w:t>
      </w:r>
      <w:r w:rsidRPr="001309F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A91682" w:rsidRPr="001309FE" w:rsidRDefault="00A91682" w:rsidP="00A91682">
      <w:pPr>
        <w:ind w:left="851" w:right="901"/>
        <w:jc w:val="both"/>
        <w:rPr>
          <w:rFonts w:ascii="Palatino Linotype" w:hAnsi="Palatino Linotype" w:cs="Arial"/>
          <w:i/>
          <w:sz w:val="22"/>
          <w:szCs w:val="22"/>
          <w:lang w:eastAsia="es-MX"/>
        </w:rPr>
      </w:pPr>
      <w:r w:rsidRPr="001309FE">
        <w:rPr>
          <w:rFonts w:ascii="Palatino Linotype" w:hAnsi="Palatino Linotype" w:cs="Arial"/>
          <w:b/>
          <w:bCs/>
          <w:i/>
          <w:sz w:val="22"/>
          <w:szCs w:val="22"/>
          <w:lang w:eastAsia="es-MX"/>
        </w:rPr>
        <w:t xml:space="preserve">II. </w:t>
      </w:r>
      <w:r w:rsidRPr="001309F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rsidR="00A91682" w:rsidRPr="001309FE" w:rsidRDefault="00A91682" w:rsidP="00A91682">
      <w:pPr>
        <w:ind w:left="851" w:right="901"/>
        <w:jc w:val="both"/>
        <w:rPr>
          <w:rFonts w:ascii="Palatino Linotype" w:hAnsi="Palatino Linotype" w:cs="Arial"/>
          <w:i/>
          <w:sz w:val="22"/>
          <w:szCs w:val="22"/>
          <w:lang w:eastAsia="es-MX"/>
        </w:rPr>
      </w:pPr>
      <w:r w:rsidRPr="001309FE">
        <w:rPr>
          <w:rFonts w:ascii="Palatino Linotype" w:hAnsi="Palatino Linotype" w:cs="Arial"/>
          <w:b/>
          <w:bCs/>
          <w:i/>
          <w:sz w:val="22"/>
          <w:szCs w:val="22"/>
          <w:lang w:eastAsia="es-MX"/>
        </w:rPr>
        <w:t xml:space="preserve">III. </w:t>
      </w:r>
      <w:r w:rsidRPr="001309FE">
        <w:rPr>
          <w:rFonts w:ascii="Palatino Linotype" w:hAnsi="Palatino Linotype" w:cs="Arial"/>
          <w:i/>
          <w:sz w:val="22"/>
          <w:szCs w:val="22"/>
          <w:lang w:eastAsia="es-MX"/>
        </w:rPr>
        <w:t xml:space="preserve">Toda persona, sin necesidad de </w:t>
      </w:r>
      <w:r w:rsidRPr="001309FE">
        <w:rPr>
          <w:rFonts w:ascii="Palatino Linotype" w:hAnsi="Palatino Linotype" w:cs="Arial"/>
          <w:i/>
          <w:sz w:val="22"/>
          <w:szCs w:val="22"/>
        </w:rPr>
        <w:t>acreditar</w:t>
      </w:r>
      <w:r w:rsidRPr="001309FE">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rsidR="00A91682" w:rsidRPr="001309FE" w:rsidRDefault="00A91682" w:rsidP="00A91682">
      <w:pPr>
        <w:ind w:left="851" w:right="901"/>
        <w:jc w:val="both"/>
        <w:rPr>
          <w:rFonts w:ascii="Palatino Linotype" w:hAnsi="Palatino Linotype" w:cs="Arial"/>
          <w:i/>
          <w:sz w:val="22"/>
          <w:szCs w:val="22"/>
          <w:lang w:eastAsia="es-MX"/>
        </w:rPr>
      </w:pPr>
      <w:r w:rsidRPr="001309FE">
        <w:rPr>
          <w:rFonts w:ascii="Palatino Linotype" w:hAnsi="Palatino Linotype" w:cs="Arial"/>
          <w:b/>
          <w:bCs/>
          <w:i/>
          <w:sz w:val="22"/>
          <w:szCs w:val="22"/>
          <w:lang w:eastAsia="es-MX"/>
        </w:rPr>
        <w:t xml:space="preserve">IV. </w:t>
      </w:r>
      <w:r w:rsidRPr="001309F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A91682" w:rsidRPr="001309FE" w:rsidRDefault="00A91682" w:rsidP="00A91682">
      <w:pPr>
        <w:ind w:left="851" w:right="901"/>
        <w:jc w:val="both"/>
        <w:rPr>
          <w:rFonts w:ascii="Palatino Linotype" w:hAnsi="Palatino Linotype" w:cs="Arial"/>
          <w:i/>
          <w:sz w:val="22"/>
          <w:szCs w:val="22"/>
          <w:lang w:eastAsia="es-MX"/>
        </w:rPr>
      </w:pPr>
      <w:r w:rsidRPr="001309FE">
        <w:rPr>
          <w:rFonts w:ascii="Palatino Linotype" w:hAnsi="Palatino Linotype" w:cs="Arial"/>
          <w:b/>
          <w:bCs/>
          <w:i/>
          <w:sz w:val="22"/>
          <w:szCs w:val="22"/>
          <w:lang w:eastAsia="es-MX"/>
        </w:rPr>
        <w:t xml:space="preserve">V. </w:t>
      </w:r>
      <w:r w:rsidRPr="001309F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A91682" w:rsidRPr="001309FE" w:rsidRDefault="00A91682" w:rsidP="00A91682">
      <w:pPr>
        <w:ind w:left="851" w:right="901"/>
        <w:jc w:val="both"/>
        <w:rPr>
          <w:rFonts w:ascii="Palatino Linotype" w:hAnsi="Palatino Linotype" w:cs="Arial"/>
          <w:i/>
          <w:sz w:val="22"/>
          <w:szCs w:val="22"/>
          <w:lang w:eastAsia="es-MX"/>
        </w:rPr>
      </w:pPr>
      <w:r w:rsidRPr="001309FE">
        <w:rPr>
          <w:rFonts w:ascii="Palatino Linotype" w:hAnsi="Palatino Linotype" w:cs="Arial"/>
          <w:b/>
          <w:bCs/>
          <w:i/>
          <w:sz w:val="22"/>
          <w:szCs w:val="22"/>
          <w:lang w:eastAsia="es-MX"/>
        </w:rPr>
        <w:lastRenderedPageBreak/>
        <w:t xml:space="preserve">VI. </w:t>
      </w:r>
      <w:r w:rsidRPr="001309F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b/>
          <w:bCs/>
          <w:i/>
          <w:sz w:val="22"/>
          <w:szCs w:val="22"/>
          <w:lang w:eastAsia="es-MX"/>
        </w:rPr>
        <w:t xml:space="preserve">VII. </w:t>
      </w:r>
      <w:r w:rsidRPr="001309FE">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309FE">
        <w:rPr>
          <w:rFonts w:ascii="Palatino Linotype" w:hAnsi="Palatino Linotype" w:cs="Arial"/>
          <w:i/>
          <w:sz w:val="22"/>
          <w:szCs w:val="22"/>
        </w:rPr>
        <w:t xml:space="preserve">” </w:t>
      </w:r>
    </w:p>
    <w:p w:rsidR="00A91682" w:rsidRPr="001309FE" w:rsidRDefault="00A91682" w:rsidP="00A91682">
      <w:pPr>
        <w:ind w:left="851" w:right="901"/>
        <w:jc w:val="both"/>
        <w:rPr>
          <w:rFonts w:ascii="Palatino Linotype" w:hAnsi="Palatino Linotype" w:cs="Arial"/>
          <w:i/>
          <w:sz w:val="22"/>
          <w:szCs w:val="22"/>
          <w:lang w:eastAsia="es-MX"/>
        </w:rPr>
      </w:pPr>
      <w:r w:rsidRPr="001309FE">
        <w:rPr>
          <w:rFonts w:ascii="Palatino Linotype" w:hAnsi="Palatino Linotype" w:cs="Arial"/>
          <w:i/>
          <w:sz w:val="22"/>
          <w:szCs w:val="22"/>
          <w:lang w:eastAsia="es-MX"/>
        </w:rPr>
        <w:t>(Énfasis</w:t>
      </w:r>
      <w:r w:rsidRPr="001309FE">
        <w:rPr>
          <w:rFonts w:ascii="Palatino Linotype" w:hAnsi="Palatino Linotype"/>
          <w:sz w:val="22"/>
          <w:szCs w:val="22"/>
        </w:rPr>
        <w:t xml:space="preserve"> </w:t>
      </w:r>
      <w:r w:rsidRPr="001309FE">
        <w:rPr>
          <w:rFonts w:ascii="Palatino Linotype" w:hAnsi="Palatino Linotype" w:cs="Arial"/>
          <w:i/>
          <w:sz w:val="22"/>
          <w:szCs w:val="22"/>
          <w:lang w:eastAsia="es-MX"/>
        </w:rPr>
        <w:t>añadido)</w:t>
      </w:r>
    </w:p>
    <w:p w:rsidR="00A91682" w:rsidRPr="001309FE" w:rsidRDefault="00A91682" w:rsidP="00A91682">
      <w:pPr>
        <w:spacing w:before="100" w:beforeAutospacing="1" w:after="100" w:afterAutospacing="1" w:line="360" w:lineRule="auto"/>
        <w:jc w:val="both"/>
        <w:rPr>
          <w:rFonts w:ascii="Palatino Linotype" w:hAnsi="Palatino Linotype"/>
        </w:rPr>
      </w:pPr>
      <w:r w:rsidRPr="001309FE">
        <w:rPr>
          <w:rFonts w:ascii="Palatino Linotype" w:hAnsi="Palatino Linotype"/>
        </w:rPr>
        <w:t>Por su parte, la Constitución Política del Estado Libre y Soberano de México, en su artículo 5°, párrafos vigésimo, vigésimo primero y vigésimo segundo fracción I, dispone lo siguiente:</w:t>
      </w:r>
    </w:p>
    <w:p w:rsidR="00A91682" w:rsidRPr="001309FE" w:rsidRDefault="00A91682" w:rsidP="00A91682">
      <w:pPr>
        <w:ind w:left="851" w:right="901"/>
        <w:jc w:val="both"/>
        <w:rPr>
          <w:rFonts w:ascii="Palatino Linotype" w:hAnsi="Palatino Linotype" w:cs="Arial"/>
          <w:b/>
          <w:i/>
          <w:sz w:val="22"/>
          <w:szCs w:val="22"/>
        </w:rPr>
      </w:pPr>
      <w:r w:rsidRPr="001309FE">
        <w:rPr>
          <w:rFonts w:ascii="Palatino Linotype" w:hAnsi="Palatino Linotype" w:cs="Arial"/>
          <w:i/>
          <w:sz w:val="22"/>
          <w:szCs w:val="22"/>
        </w:rPr>
        <w:t>“</w:t>
      </w:r>
      <w:r w:rsidRPr="001309FE">
        <w:rPr>
          <w:rFonts w:ascii="Palatino Linotype" w:hAnsi="Palatino Linotype" w:cs="Arial"/>
          <w:b/>
          <w:i/>
          <w:sz w:val="22"/>
          <w:szCs w:val="22"/>
        </w:rPr>
        <w:t xml:space="preserve">Artículo 5.  … </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 . .</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Este derecho se regirá por los principios y bases siguientes:</w:t>
      </w:r>
    </w:p>
    <w:p w:rsidR="00A91682" w:rsidRPr="001309FE" w:rsidRDefault="00A91682" w:rsidP="00A91682">
      <w:pPr>
        <w:ind w:left="851" w:right="901"/>
        <w:jc w:val="both"/>
        <w:rPr>
          <w:rFonts w:ascii="Palatino Linotype" w:hAnsi="Palatino Linotype"/>
          <w:sz w:val="22"/>
          <w:szCs w:val="22"/>
        </w:rPr>
      </w:pPr>
      <w:r w:rsidRPr="001309FE">
        <w:rPr>
          <w:rFonts w:ascii="Palatino Linotype" w:hAnsi="Palatino Linotype" w:cs="Arial"/>
          <w:i/>
          <w:sz w:val="22"/>
          <w:szCs w:val="22"/>
        </w:rPr>
        <w:t xml:space="preserve">I. </w:t>
      </w:r>
      <w:r w:rsidRPr="001309FE">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1309F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309FE">
        <w:rPr>
          <w:rFonts w:ascii="Palatino Linotype" w:hAnsi="Palatino Linotype"/>
          <w:sz w:val="22"/>
          <w:szCs w:val="22"/>
        </w:rPr>
        <w:t xml:space="preserve"> </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(Énfasis añadido)</w:t>
      </w:r>
    </w:p>
    <w:p w:rsidR="00A91682" w:rsidRPr="001309FE" w:rsidRDefault="00A91682" w:rsidP="00A91682">
      <w:pPr>
        <w:spacing w:before="100" w:beforeAutospacing="1" w:after="100" w:afterAutospacing="1" w:line="360" w:lineRule="auto"/>
        <w:jc w:val="both"/>
        <w:rPr>
          <w:rFonts w:ascii="Palatino Linotype" w:hAnsi="Palatino Linotype"/>
        </w:rPr>
      </w:pPr>
      <w:r w:rsidRPr="001309FE">
        <w:rPr>
          <w:rFonts w:ascii="Palatino Linotype" w:hAnsi="Palatino Linotype"/>
        </w:rPr>
        <w:t>Asimismo, se tiene que la Ley de Transparencia y Acceso a la Información Pública del Estado de México y Municipios, prevé en su artículo 23, lo siguiente:</w:t>
      </w:r>
    </w:p>
    <w:p w:rsidR="00A91682" w:rsidRPr="001309FE" w:rsidRDefault="00A91682" w:rsidP="00A91682">
      <w:pPr>
        <w:jc w:val="both"/>
        <w:rPr>
          <w:rFonts w:ascii="Palatino Linotype" w:hAnsi="Palatino Linotype"/>
          <w:sz w:val="22"/>
          <w:szCs w:val="22"/>
        </w:rPr>
      </w:pP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w:t>
      </w:r>
      <w:r w:rsidRPr="001309FE">
        <w:rPr>
          <w:rFonts w:ascii="Palatino Linotype" w:hAnsi="Palatino Linotype" w:cs="Arial"/>
          <w:b/>
          <w:i/>
          <w:sz w:val="22"/>
          <w:szCs w:val="22"/>
        </w:rPr>
        <w:t>Artículo 23.</w:t>
      </w:r>
      <w:r w:rsidRPr="001309FE">
        <w:rPr>
          <w:rFonts w:ascii="Palatino Linotype" w:hAnsi="Palatino Linotype" w:cs="Arial"/>
          <w:i/>
          <w:sz w:val="22"/>
          <w:szCs w:val="22"/>
        </w:rPr>
        <w:t xml:space="preserve"> Son sujetos obligados a transparentar y permitir el acceso a su información y proteger los datos personales que obren en su poder:</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II. El Poder Legislativo del Estado, los organismos, órganos y entidades de la Legislatura y sus dependencias;</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III. El Poder Judicial, sus organismos, órganos y entidades, así como el Consejo de la Judicatura del Estado;</w:t>
      </w:r>
    </w:p>
    <w:p w:rsidR="00A91682" w:rsidRPr="001309FE" w:rsidRDefault="00A91682" w:rsidP="00A91682">
      <w:pPr>
        <w:ind w:left="851" w:right="901"/>
        <w:jc w:val="both"/>
        <w:rPr>
          <w:rFonts w:ascii="Palatino Linotype" w:hAnsi="Palatino Linotype" w:cs="Arial"/>
          <w:b/>
          <w:i/>
          <w:sz w:val="22"/>
          <w:szCs w:val="22"/>
        </w:rPr>
      </w:pPr>
      <w:r w:rsidRPr="001309FE">
        <w:rPr>
          <w:rFonts w:ascii="Palatino Linotype" w:hAnsi="Palatino Linotype" w:cs="Arial"/>
          <w:b/>
          <w:i/>
          <w:sz w:val="22"/>
          <w:szCs w:val="22"/>
        </w:rPr>
        <w:t>IV. Los ayuntamientos y las dependencias, organismos, órganos y entidades de la administración municipal;</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V. Los órganos autónomos;</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VI. Los tribunales administrativos y autoridades jurisdiccionales en materia laboral;</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VII. Los partidos políticos y agrupaciones políticas, en los términos de las disposiciones aplicables;</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VIII. Los fideicomisos y fondos públicos que cuenten con financiamiento público, parcial o total, o con participación de entidades de gobierno;</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IX. Los sindicatos que reciban y/o ejerzan recursos públicos en el ámbito estatal y municipal;</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X. Cualquier persona física o jurídico colectiva que reciba y ejerza recursos públicos en el ámbito estatal o municipal; y</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XI. Cualquier otra autoridad, entidad, órgano u organismo de los poderes estatal o municipal, que reciba recursos públicos.</w:t>
      </w:r>
    </w:p>
    <w:p w:rsidR="00A91682" w:rsidRPr="001309FE" w:rsidRDefault="00A91682" w:rsidP="00A91682">
      <w:pPr>
        <w:ind w:left="851" w:right="901"/>
        <w:jc w:val="both"/>
        <w:rPr>
          <w:rFonts w:ascii="Palatino Linotype" w:hAnsi="Palatino Linotype" w:cs="Arial"/>
          <w:b/>
          <w:i/>
          <w:sz w:val="22"/>
          <w:szCs w:val="22"/>
        </w:rPr>
      </w:pPr>
      <w:r w:rsidRPr="001309FE">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91682" w:rsidRPr="001309FE" w:rsidRDefault="00A91682" w:rsidP="00A91682">
      <w:pPr>
        <w:ind w:left="851" w:right="901"/>
        <w:jc w:val="both"/>
        <w:rPr>
          <w:rFonts w:ascii="Palatino Linotype" w:hAnsi="Palatino Linotype" w:cs="Arial"/>
          <w:b/>
          <w:i/>
          <w:sz w:val="22"/>
          <w:szCs w:val="22"/>
        </w:rPr>
      </w:pPr>
      <w:r w:rsidRPr="001309FE">
        <w:rPr>
          <w:rFonts w:ascii="Palatino Linotype" w:hAnsi="Palatino Linotype" w:cs="Arial"/>
          <w:b/>
          <w:i/>
          <w:sz w:val="22"/>
          <w:szCs w:val="22"/>
        </w:rPr>
        <w:t>Los servidores públicos deberán transparentar sus acciones así como garantizar y respetar el derecho de acceso a la información pública.</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(Énfasis añadido)</w:t>
      </w:r>
    </w:p>
    <w:p w:rsidR="00A91682" w:rsidRPr="001309FE" w:rsidRDefault="00A91682" w:rsidP="00A91682">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1309FE">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309FE">
        <w:rPr>
          <w:rFonts w:ascii="Palatino Linotype" w:eastAsia="Arial Unicode MS" w:hAnsi="Palatino Linotype" w:cs="Arial"/>
          <w:lang w:val="es-ES"/>
        </w:rPr>
        <w:t xml:space="preserve">es necesario referir el contenido del artículo </w:t>
      </w:r>
      <w:r w:rsidRPr="001309FE">
        <w:rPr>
          <w:rFonts w:ascii="Palatino Linotype" w:hAnsi="Palatino Linotype"/>
          <w:lang w:val="es-ES"/>
        </w:rPr>
        <w:lastRenderedPageBreak/>
        <w:t>115,</w:t>
      </w:r>
      <w:r w:rsidRPr="001309FE">
        <w:rPr>
          <w:rFonts w:ascii="Palatino Linotype" w:eastAsia="Arial Unicode MS" w:hAnsi="Palatino Linotype" w:cs="Arial"/>
          <w:lang w:val="es-ES"/>
        </w:rPr>
        <w:t xml:space="preserve"> fracciones I, II y IV de la Constitución Política de los Estados Unidos Mexicanos, que en lo que interesa menciona:</w:t>
      </w:r>
    </w:p>
    <w:p w:rsidR="00A91682" w:rsidRPr="001309FE" w:rsidRDefault="00A91682" w:rsidP="00A91682">
      <w:pPr>
        <w:ind w:left="851" w:right="902"/>
        <w:jc w:val="both"/>
        <w:rPr>
          <w:rFonts w:ascii="Palatino Linotype" w:hAnsi="Palatino Linotype" w:cs="Arial"/>
          <w:bCs/>
          <w:i/>
          <w:sz w:val="22"/>
          <w:szCs w:val="22"/>
        </w:rPr>
      </w:pPr>
      <w:r w:rsidRPr="001309FE">
        <w:rPr>
          <w:rFonts w:ascii="Palatino Linotype" w:hAnsi="Palatino Linotype" w:cs="Arial"/>
          <w:bCs/>
          <w:i/>
          <w:sz w:val="22"/>
          <w:szCs w:val="22"/>
        </w:rPr>
        <w:t>“</w:t>
      </w:r>
      <w:r w:rsidRPr="001309FE">
        <w:rPr>
          <w:rFonts w:ascii="Palatino Linotype" w:hAnsi="Palatino Linotype" w:cs="Arial"/>
          <w:b/>
          <w:bCs/>
          <w:i/>
          <w:sz w:val="22"/>
          <w:szCs w:val="22"/>
        </w:rPr>
        <w:t>Artículo 115</w:t>
      </w:r>
      <w:r w:rsidRPr="001309FE">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A91682" w:rsidRPr="001309FE" w:rsidRDefault="00A91682" w:rsidP="00A91682">
      <w:pPr>
        <w:ind w:left="851" w:right="902"/>
        <w:jc w:val="both"/>
        <w:rPr>
          <w:rFonts w:ascii="Palatino Linotype" w:hAnsi="Palatino Linotype" w:cs="Arial"/>
          <w:bCs/>
          <w:i/>
          <w:sz w:val="22"/>
          <w:szCs w:val="22"/>
        </w:rPr>
      </w:pPr>
      <w:r w:rsidRPr="001309FE">
        <w:rPr>
          <w:rFonts w:ascii="Palatino Linotype" w:hAnsi="Palatino Linotype" w:cs="Arial"/>
          <w:b/>
          <w:bCs/>
          <w:i/>
          <w:sz w:val="22"/>
          <w:szCs w:val="22"/>
        </w:rPr>
        <w:t>I.</w:t>
      </w:r>
      <w:r w:rsidRPr="001309F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A91682" w:rsidRPr="001309FE" w:rsidRDefault="00A91682" w:rsidP="00A91682">
      <w:pPr>
        <w:ind w:left="851" w:right="902"/>
        <w:jc w:val="both"/>
        <w:rPr>
          <w:rFonts w:ascii="Palatino Linotype" w:hAnsi="Palatino Linotype" w:cs="Arial"/>
          <w:bCs/>
          <w:i/>
          <w:sz w:val="22"/>
          <w:szCs w:val="22"/>
        </w:rPr>
      </w:pPr>
      <w:r w:rsidRPr="001309FE">
        <w:rPr>
          <w:rFonts w:ascii="Palatino Linotype" w:hAnsi="Palatino Linotype" w:cs="Arial"/>
          <w:bCs/>
          <w:i/>
          <w:sz w:val="22"/>
          <w:szCs w:val="22"/>
        </w:rPr>
        <w:t>(…)</w:t>
      </w:r>
    </w:p>
    <w:p w:rsidR="00A91682" w:rsidRPr="001309FE" w:rsidRDefault="00A91682" w:rsidP="00A91682">
      <w:pPr>
        <w:ind w:left="851" w:right="902"/>
        <w:jc w:val="both"/>
        <w:rPr>
          <w:rFonts w:ascii="Palatino Linotype" w:hAnsi="Palatino Linotype" w:cs="Arial"/>
          <w:bCs/>
          <w:i/>
          <w:sz w:val="22"/>
          <w:szCs w:val="22"/>
        </w:rPr>
      </w:pPr>
      <w:r w:rsidRPr="001309FE">
        <w:rPr>
          <w:rFonts w:ascii="Palatino Linotype" w:hAnsi="Palatino Linotype" w:cs="Arial"/>
          <w:b/>
          <w:bCs/>
          <w:i/>
          <w:sz w:val="22"/>
          <w:szCs w:val="22"/>
        </w:rPr>
        <w:t>II.</w:t>
      </w:r>
      <w:r w:rsidRPr="001309FE">
        <w:rPr>
          <w:rFonts w:ascii="Palatino Linotype" w:hAnsi="Palatino Linotype" w:cs="Arial"/>
          <w:bCs/>
          <w:i/>
          <w:sz w:val="22"/>
          <w:szCs w:val="22"/>
        </w:rPr>
        <w:t xml:space="preserve"> Los municipios estarán investidos de personalidad jurídica y manejarán su patrimonio conforme a la ley.</w:t>
      </w:r>
    </w:p>
    <w:p w:rsidR="00A91682" w:rsidRPr="001309FE" w:rsidRDefault="00A91682" w:rsidP="00A91682">
      <w:pPr>
        <w:ind w:left="851" w:right="902"/>
        <w:jc w:val="both"/>
        <w:rPr>
          <w:rFonts w:ascii="Palatino Linotype" w:hAnsi="Palatino Linotype" w:cs="Arial"/>
          <w:bCs/>
          <w:i/>
          <w:sz w:val="22"/>
          <w:szCs w:val="22"/>
        </w:rPr>
      </w:pPr>
      <w:r w:rsidRPr="001309FE">
        <w:rPr>
          <w:rFonts w:ascii="Palatino Linotype" w:hAnsi="Palatino Linotype" w:cs="Arial"/>
          <w:bCs/>
          <w:i/>
          <w:sz w:val="22"/>
          <w:szCs w:val="22"/>
        </w:rPr>
        <w:t>(…)</w:t>
      </w:r>
    </w:p>
    <w:p w:rsidR="00A91682" w:rsidRPr="001309FE" w:rsidRDefault="00A91682" w:rsidP="00A91682">
      <w:pPr>
        <w:ind w:left="851" w:right="902"/>
        <w:jc w:val="both"/>
        <w:rPr>
          <w:rFonts w:ascii="Palatino Linotype" w:hAnsi="Palatino Linotype" w:cs="Arial"/>
          <w:b/>
          <w:bCs/>
          <w:i/>
          <w:sz w:val="22"/>
          <w:szCs w:val="22"/>
        </w:rPr>
      </w:pPr>
      <w:r w:rsidRPr="001309FE">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rsidR="00A91682" w:rsidRPr="001309FE" w:rsidRDefault="00A91682" w:rsidP="00A91682">
      <w:pPr>
        <w:ind w:left="851" w:right="902"/>
        <w:jc w:val="both"/>
        <w:rPr>
          <w:rFonts w:ascii="Palatino Linotype" w:hAnsi="Palatino Linotype" w:cs="Arial"/>
          <w:bCs/>
          <w:i/>
          <w:sz w:val="22"/>
          <w:szCs w:val="22"/>
        </w:rPr>
      </w:pPr>
      <w:r w:rsidRPr="001309FE">
        <w:rPr>
          <w:rFonts w:ascii="Palatino Linotype" w:hAnsi="Palatino Linotype" w:cs="Arial"/>
          <w:bCs/>
          <w:i/>
          <w:sz w:val="22"/>
          <w:szCs w:val="22"/>
        </w:rPr>
        <w:t>(…)”</w:t>
      </w:r>
    </w:p>
    <w:p w:rsidR="00A91682" w:rsidRPr="001309FE" w:rsidRDefault="00A91682" w:rsidP="00A91682">
      <w:pPr>
        <w:ind w:left="851" w:right="902"/>
        <w:jc w:val="both"/>
        <w:rPr>
          <w:rFonts w:ascii="Palatino Linotype" w:hAnsi="Palatino Linotype" w:cs="Arial"/>
          <w:bCs/>
          <w:i/>
          <w:sz w:val="22"/>
          <w:szCs w:val="22"/>
        </w:rPr>
      </w:pPr>
      <w:r w:rsidRPr="001309FE">
        <w:rPr>
          <w:rFonts w:ascii="Palatino Linotype" w:hAnsi="Palatino Linotype" w:cs="Arial"/>
          <w:bCs/>
          <w:i/>
          <w:sz w:val="22"/>
          <w:szCs w:val="22"/>
        </w:rPr>
        <w:t>(Énfasis añadido)</w:t>
      </w:r>
    </w:p>
    <w:p w:rsidR="00A91682" w:rsidRPr="001309FE" w:rsidRDefault="009261BD" w:rsidP="00A91682">
      <w:pPr>
        <w:spacing w:before="100" w:beforeAutospacing="1" w:after="100" w:afterAutospacing="1" w:line="360" w:lineRule="auto"/>
        <w:jc w:val="both"/>
        <w:rPr>
          <w:rFonts w:ascii="Palatino Linotype" w:eastAsia="Arial Unicode MS" w:hAnsi="Palatino Linotype" w:cs="Arial"/>
        </w:rPr>
      </w:pPr>
      <w:r w:rsidRPr="001309FE">
        <w:rPr>
          <w:rFonts w:ascii="Palatino Linotype" w:eastAsia="Arial Unicode MS" w:hAnsi="Palatino Linotype" w:cs="Arial"/>
        </w:rPr>
        <w:t>E</w:t>
      </w:r>
      <w:r w:rsidR="00A91682" w:rsidRPr="001309FE">
        <w:rPr>
          <w:rFonts w:ascii="Palatino Linotype" w:eastAsia="Arial Unicode MS" w:hAnsi="Palatino Linotype" w:cs="Arial"/>
        </w:rPr>
        <w:t>s claro que</w:t>
      </w:r>
      <w:r w:rsidRPr="001309FE">
        <w:rPr>
          <w:rFonts w:ascii="Palatino Linotype" w:eastAsia="Arial Unicode MS" w:hAnsi="Palatino Linotype" w:cs="Arial"/>
        </w:rPr>
        <w:t>,</w:t>
      </w:r>
      <w:r w:rsidR="00A91682" w:rsidRPr="001309FE">
        <w:rPr>
          <w:rFonts w:ascii="Palatino Linotype" w:eastAsia="Arial Unicode MS" w:hAnsi="Palatino Linotype" w:cs="Arial"/>
        </w:rPr>
        <w:t xml:space="preserv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A91682" w:rsidRPr="001309FE" w:rsidRDefault="00A91682" w:rsidP="00A91682">
      <w:pPr>
        <w:tabs>
          <w:tab w:val="left" w:pos="709"/>
        </w:tabs>
        <w:spacing w:line="360" w:lineRule="auto"/>
        <w:jc w:val="both"/>
        <w:rPr>
          <w:rFonts w:ascii="Palatino Linotype" w:hAnsi="Palatino Linotype" w:cs="Arial"/>
        </w:rPr>
      </w:pPr>
      <w:r w:rsidRPr="001309FE">
        <w:rPr>
          <w:rFonts w:ascii="Palatino Linotype" w:hAnsi="Palatino Linotype" w:cs="Arial"/>
        </w:rPr>
        <w:t>Asimismo, en el numeral 3</w:t>
      </w:r>
      <w:r w:rsidRPr="001309FE">
        <w:rPr>
          <w:rFonts w:ascii="Palatino Linotype" w:hAnsi="Palatino Linotype" w:cs="Arial"/>
          <w:vertAlign w:val="superscript"/>
        </w:rPr>
        <w:footnoteReference w:id="1"/>
      </w:r>
      <w:r w:rsidRPr="001309FE">
        <w:rPr>
          <w:rFonts w:ascii="Palatino Linotype" w:hAnsi="Palatino Linotype" w:cs="Arial"/>
        </w:rPr>
        <w:t xml:space="preserve"> de la Ley Orgánica Municipal del Estado de México, se establece que los Municipios de la Entidad regularán su funcionamiento de </w:t>
      </w:r>
      <w:r w:rsidRPr="001309FE">
        <w:rPr>
          <w:rFonts w:ascii="Palatino Linotype" w:hAnsi="Palatino Linotype" w:cs="Arial"/>
        </w:rPr>
        <w:lastRenderedPageBreak/>
        <w:t>conformidad con lo que establece la misma Ley, los Bandos Municipales, Reglamentos y demás disposiciones legales aplicables.</w:t>
      </w:r>
    </w:p>
    <w:p w:rsidR="00A91682" w:rsidRPr="001309FE" w:rsidRDefault="00A91682" w:rsidP="00A91682">
      <w:pPr>
        <w:tabs>
          <w:tab w:val="left" w:pos="709"/>
        </w:tabs>
        <w:spacing w:before="100" w:beforeAutospacing="1" w:after="100" w:afterAutospacing="1" w:line="360" w:lineRule="auto"/>
        <w:jc w:val="both"/>
        <w:rPr>
          <w:rFonts w:ascii="Palatino Linotype" w:hAnsi="Palatino Linotype" w:cs="Arial"/>
        </w:rPr>
      </w:pPr>
      <w:r w:rsidRPr="001309FE">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w:t>
      </w:r>
      <w:r w:rsidRPr="001309FE">
        <w:rPr>
          <w:rFonts w:ascii="Palatino Linotype" w:hAnsi="Palatino Linotype" w:cs="Arial"/>
          <w:b/>
          <w:i/>
          <w:sz w:val="22"/>
          <w:szCs w:val="22"/>
        </w:rPr>
        <w:t>Artículo 4.</w:t>
      </w:r>
      <w:r w:rsidRPr="001309F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1309F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A91682" w:rsidRPr="001309FE" w:rsidRDefault="00A91682" w:rsidP="00A91682">
      <w:pPr>
        <w:ind w:left="851" w:right="901"/>
        <w:jc w:val="both"/>
        <w:rPr>
          <w:rFonts w:ascii="Palatino Linotype" w:hAnsi="Palatino Linotype" w:cs="Arial"/>
          <w:i/>
          <w:szCs w:val="22"/>
        </w:rPr>
      </w:pP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b/>
          <w:i/>
          <w:sz w:val="22"/>
          <w:szCs w:val="22"/>
        </w:rPr>
        <w:t>Artículo 12.</w:t>
      </w:r>
      <w:r w:rsidRPr="001309F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1309FE">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(Énfasis añadido)</w:t>
      </w:r>
    </w:p>
    <w:p w:rsidR="00A91682" w:rsidRPr="001309FE" w:rsidRDefault="009261BD" w:rsidP="00A91682">
      <w:pPr>
        <w:spacing w:before="100" w:beforeAutospacing="1" w:after="100" w:afterAutospacing="1" w:line="360" w:lineRule="auto"/>
        <w:jc w:val="both"/>
        <w:rPr>
          <w:rFonts w:ascii="Palatino Linotype" w:hAnsi="Palatino Linotype" w:cs="Arial"/>
        </w:rPr>
      </w:pPr>
      <w:r w:rsidRPr="001309FE">
        <w:rPr>
          <w:rFonts w:ascii="Palatino Linotype" w:hAnsi="Palatino Linotype" w:cs="Arial"/>
        </w:rPr>
        <w:t>De l</w:t>
      </w:r>
      <w:r w:rsidR="00A91682" w:rsidRPr="001309FE">
        <w:rPr>
          <w:rFonts w:ascii="Palatino Linotype" w:hAnsi="Palatino Linotype" w:cs="Arial"/>
        </w:rPr>
        <w:t>os preceptos legales transcritos</w:t>
      </w:r>
      <w:r w:rsidRPr="001309FE">
        <w:rPr>
          <w:rFonts w:ascii="Palatino Linotype" w:hAnsi="Palatino Linotype" w:cs="Arial"/>
        </w:rPr>
        <w:t>, se establece</w:t>
      </w:r>
      <w:r w:rsidR="00A91682" w:rsidRPr="001309FE">
        <w:rPr>
          <w:rFonts w:ascii="Palatino Linotype" w:hAnsi="Palatino Linotype" w:cs="Arial"/>
        </w:rPr>
        <w:t xml:space="preserve"> que</w:t>
      </w:r>
      <w:r w:rsidRPr="001309FE">
        <w:rPr>
          <w:rFonts w:ascii="Palatino Linotype" w:hAnsi="Palatino Linotype" w:cs="Arial"/>
        </w:rPr>
        <w:t>,</w:t>
      </w:r>
      <w:r w:rsidR="00A91682" w:rsidRPr="001309FE">
        <w:rPr>
          <w:rFonts w:ascii="Palatino Linotype" w:hAnsi="Palatino Linotype" w:cs="Arial"/>
        </w:rPr>
        <w:t xml:space="preserve"> </w:t>
      </w:r>
      <w:r w:rsidR="00A91682" w:rsidRPr="001309FE">
        <w:rPr>
          <w:rFonts w:ascii="Palatino Linotype" w:hAnsi="Palatino Linotype" w:cs="Arial"/>
          <w:b/>
        </w:rPr>
        <w:t>los Sujetos Obligados se encuentran constreñidos a entregar la información pública solicitada por los particulares</w:t>
      </w:r>
      <w:r w:rsidR="00A91682" w:rsidRPr="001309FE">
        <w:rPr>
          <w:rFonts w:ascii="Palatino Linotype" w:hAnsi="Palatino Linotype" w:cs="Arial"/>
        </w:rPr>
        <w:t xml:space="preserve"> y que ésta misma se encuentre en sus archivos o que obre en su posesión, </w:t>
      </w:r>
      <w:r w:rsidR="00A91682" w:rsidRPr="001309FE">
        <w:rPr>
          <w:rFonts w:ascii="Palatino Linotype" w:hAnsi="Palatino Linotype" w:cs="Arial"/>
          <w:b/>
        </w:rPr>
        <w:lastRenderedPageBreak/>
        <w:t>privilegiando en todo momento el principio de máxima publicidad,</w:t>
      </w:r>
      <w:r w:rsidR="00A91682" w:rsidRPr="001309FE">
        <w:rPr>
          <w:rFonts w:ascii="Palatino Linotype" w:hAnsi="Palatino Linotype" w:cs="Arial"/>
        </w:rPr>
        <w:t xml:space="preserve"> sin generarla, procesarla, resumirla, ni presentarla conforme al interés del solicitante. </w:t>
      </w:r>
    </w:p>
    <w:p w:rsidR="00A91682" w:rsidRPr="001309FE" w:rsidRDefault="00A91682" w:rsidP="00A91682">
      <w:pPr>
        <w:spacing w:line="360" w:lineRule="auto"/>
        <w:jc w:val="both"/>
        <w:rPr>
          <w:rFonts w:ascii="Palatino Linotype" w:hAnsi="Palatino Linotype" w:cs="Arial"/>
        </w:rPr>
      </w:pPr>
      <w:r w:rsidRPr="001309FE">
        <w:rPr>
          <w:rFonts w:ascii="Palatino Linotype" w:hAnsi="Palatino Linotype" w:cs="Arial"/>
        </w:rPr>
        <w:t xml:space="preserve">Queda de manifiesto entonces que, </w:t>
      </w:r>
      <w:r w:rsidRPr="001309FE">
        <w:rPr>
          <w:rFonts w:ascii="Palatino Linotype" w:hAnsi="Palatino Linotype" w:cs="Arial"/>
          <w:b/>
        </w:rPr>
        <w:t>se considera información pública al conjunto de datos que posee cualquier autoridad, obtenidos en virtud del ejercicio de sus funciones de derecho público</w:t>
      </w:r>
      <w:r w:rsidRPr="001309FE">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bCs/>
          <w:i/>
          <w:sz w:val="22"/>
          <w:szCs w:val="22"/>
        </w:rPr>
        <w:t>“</w:t>
      </w:r>
      <w:r w:rsidRPr="001309FE">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309F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A91682" w:rsidRPr="001309FE" w:rsidRDefault="00A91682" w:rsidP="00A91682">
      <w:pPr>
        <w:spacing w:before="100" w:beforeAutospacing="1" w:after="100" w:afterAutospacing="1" w:line="360" w:lineRule="auto"/>
        <w:jc w:val="both"/>
        <w:rPr>
          <w:rFonts w:ascii="Palatino Linotype" w:hAnsi="Palatino Linotype" w:cs="Arial"/>
        </w:rPr>
      </w:pPr>
      <w:r w:rsidRPr="001309FE">
        <w:rPr>
          <w:rFonts w:ascii="Palatino Linotype"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1309FE">
        <w:rPr>
          <w:rFonts w:ascii="Palatino Linotype" w:hAnsi="Palatino Linotype" w:cs="Arial"/>
        </w:rPr>
        <w:lastRenderedPageBreak/>
        <w:t>disposición de cualquier persona, lo que implica que es deber de los Sujetos Obligados, garantizar a toda persona el derecho de acceso a la información pública.</w:t>
      </w:r>
    </w:p>
    <w:p w:rsidR="00A91682" w:rsidRPr="001309FE" w:rsidRDefault="00A91682" w:rsidP="00A91682">
      <w:pPr>
        <w:spacing w:before="100" w:beforeAutospacing="1" w:after="100" w:afterAutospacing="1" w:line="360" w:lineRule="auto"/>
        <w:jc w:val="both"/>
        <w:rPr>
          <w:rFonts w:ascii="Palatino Linotype" w:hAnsi="Palatino Linotype" w:cs="Arial"/>
        </w:rPr>
      </w:pPr>
      <w:r w:rsidRPr="001309FE">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i/>
          <w:sz w:val="22"/>
          <w:szCs w:val="22"/>
        </w:rPr>
        <w:t>“</w:t>
      </w:r>
      <w:r w:rsidRPr="001309FE">
        <w:rPr>
          <w:rFonts w:ascii="Palatino Linotype" w:hAnsi="Palatino Linotype" w:cs="Arial"/>
          <w:b/>
          <w:i/>
          <w:sz w:val="22"/>
          <w:szCs w:val="22"/>
        </w:rPr>
        <w:t xml:space="preserve">Artículo 3. </w:t>
      </w:r>
      <w:r w:rsidRPr="001309FE">
        <w:rPr>
          <w:rFonts w:ascii="Palatino Linotype" w:hAnsi="Palatino Linotype" w:cs="Arial"/>
          <w:i/>
          <w:sz w:val="22"/>
          <w:szCs w:val="22"/>
        </w:rPr>
        <w:t>Para los efectos de la presente Ley se entenderá por:</w:t>
      </w:r>
    </w:p>
    <w:p w:rsidR="00A91682" w:rsidRPr="001309FE" w:rsidRDefault="00A91682" w:rsidP="00A91682">
      <w:pPr>
        <w:ind w:left="851" w:right="901"/>
        <w:jc w:val="both"/>
        <w:rPr>
          <w:rFonts w:ascii="Palatino Linotype" w:hAnsi="Palatino Linotype" w:cs="Arial"/>
          <w:i/>
          <w:sz w:val="22"/>
          <w:szCs w:val="22"/>
        </w:rPr>
      </w:pPr>
      <w:r w:rsidRPr="001309FE">
        <w:rPr>
          <w:rFonts w:ascii="Palatino Linotype" w:hAnsi="Palatino Linotype" w:cs="Arial"/>
          <w:b/>
          <w:i/>
          <w:sz w:val="22"/>
          <w:szCs w:val="22"/>
        </w:rPr>
        <w:t>XI. Documento:</w:t>
      </w:r>
      <w:r w:rsidRPr="001309F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91682" w:rsidRPr="001309FE" w:rsidRDefault="00A91682" w:rsidP="00A91682">
      <w:pPr>
        <w:autoSpaceDE w:val="0"/>
        <w:autoSpaceDN w:val="0"/>
        <w:adjustRightInd w:val="0"/>
        <w:spacing w:before="100" w:beforeAutospacing="1" w:after="100" w:afterAutospacing="1" w:line="360" w:lineRule="auto"/>
        <w:jc w:val="both"/>
        <w:rPr>
          <w:rFonts w:ascii="Palatino Linotype" w:hAnsi="Palatino Linotype" w:cs="Arial"/>
        </w:rPr>
      </w:pPr>
      <w:r w:rsidRPr="001309FE">
        <w:rPr>
          <w:rFonts w:ascii="Palatino Linotype" w:hAnsi="Palatino Linotype" w:cs="Arial"/>
        </w:rPr>
        <w:t xml:space="preserve">Siendo aplicable el criterio </w:t>
      </w:r>
      <w:r w:rsidRPr="001309F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309FE">
        <w:rPr>
          <w:rFonts w:ascii="Palatino Linotype" w:hAnsi="Palatino Linotype" w:cs="Arial"/>
        </w:rPr>
        <w:t>cuyo rubro y texto dispone:</w:t>
      </w:r>
    </w:p>
    <w:p w:rsidR="00A91682" w:rsidRPr="001309FE" w:rsidRDefault="00A91682" w:rsidP="00A91682">
      <w:pPr>
        <w:ind w:left="851" w:right="901"/>
        <w:jc w:val="center"/>
        <w:rPr>
          <w:rFonts w:ascii="Palatino Linotype" w:hAnsi="Palatino Linotype" w:cs="Arial"/>
          <w:b/>
          <w:i/>
          <w:sz w:val="22"/>
          <w:szCs w:val="22"/>
          <w:lang w:eastAsia="es-MX"/>
        </w:rPr>
      </w:pPr>
      <w:r w:rsidRPr="001309FE">
        <w:rPr>
          <w:rFonts w:ascii="Palatino Linotype" w:hAnsi="Palatino Linotype" w:cs="Arial"/>
          <w:sz w:val="22"/>
          <w:szCs w:val="22"/>
          <w:lang w:eastAsia="es-MX"/>
        </w:rPr>
        <w:t>“</w:t>
      </w:r>
      <w:r w:rsidRPr="001309FE">
        <w:rPr>
          <w:rFonts w:ascii="Palatino Linotype" w:hAnsi="Palatino Linotype" w:cs="Arial"/>
          <w:b/>
          <w:i/>
          <w:sz w:val="22"/>
          <w:szCs w:val="22"/>
          <w:lang w:eastAsia="es-MX"/>
        </w:rPr>
        <w:t>CRITERIO 0002-11</w:t>
      </w:r>
    </w:p>
    <w:p w:rsidR="00A91682" w:rsidRPr="001309FE" w:rsidRDefault="00A91682" w:rsidP="00A91682">
      <w:pPr>
        <w:ind w:left="851" w:right="901"/>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lastRenderedPageBreak/>
        <w:t xml:space="preserve">INFORMACIÓN PÚBLICA, CONCEPTO DE, EN MATERIA DE TRANSPARENCIA. INTERPRETACIÓN SISTEMÁTICA DE LOS ARTÍCULOS 2°, FRACCIÓN </w:t>
      </w:r>
      <w:r w:rsidRPr="001309FE">
        <w:rPr>
          <w:rFonts w:ascii="Palatino Linotype" w:hAnsi="Palatino Linotype" w:cs="Arial"/>
          <w:b/>
          <w:bCs/>
          <w:i/>
          <w:sz w:val="22"/>
          <w:szCs w:val="22"/>
          <w:lang w:eastAsia="es-MX"/>
        </w:rPr>
        <w:t xml:space="preserve">V, XV, Y XVI, </w:t>
      </w:r>
      <w:r w:rsidRPr="001309FE">
        <w:rPr>
          <w:rFonts w:ascii="Palatino Linotype" w:hAnsi="Palatino Linotype" w:cs="Arial"/>
          <w:b/>
          <w:i/>
          <w:sz w:val="22"/>
          <w:szCs w:val="22"/>
          <w:lang w:eastAsia="es-MX"/>
        </w:rPr>
        <w:t>3°, 4°, 11 Y 41.</w:t>
      </w:r>
      <w:r w:rsidRPr="001309F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91682" w:rsidRPr="001309FE" w:rsidRDefault="00A91682" w:rsidP="00A91682">
      <w:pPr>
        <w:ind w:left="851" w:right="901"/>
        <w:jc w:val="both"/>
        <w:rPr>
          <w:rFonts w:ascii="Palatino Linotype" w:hAnsi="Palatino Linotype" w:cs="Arial"/>
          <w:i/>
          <w:sz w:val="22"/>
          <w:szCs w:val="22"/>
          <w:lang w:eastAsia="es-MX"/>
        </w:rPr>
      </w:pPr>
      <w:r w:rsidRPr="001309FE">
        <w:rPr>
          <w:rFonts w:ascii="Palatino Linotype" w:hAnsi="Palatino Linotype" w:cs="Arial"/>
          <w:i/>
          <w:sz w:val="22"/>
          <w:szCs w:val="22"/>
          <w:lang w:eastAsia="es-MX"/>
        </w:rPr>
        <w:t>En consecuencia el acceso a la información se refiere a que se cumplan cualquiera de los siguientes tres supuestos:</w:t>
      </w:r>
    </w:p>
    <w:p w:rsidR="00A91682" w:rsidRPr="001309FE" w:rsidRDefault="00A91682" w:rsidP="00A91682">
      <w:pPr>
        <w:ind w:left="851" w:right="901"/>
        <w:jc w:val="both"/>
        <w:rPr>
          <w:rFonts w:ascii="Palatino Linotype" w:hAnsi="Palatino Linotype" w:cs="Arial"/>
          <w:b/>
          <w:i/>
          <w:sz w:val="22"/>
          <w:szCs w:val="22"/>
          <w:lang w:eastAsia="es-MX"/>
        </w:rPr>
      </w:pPr>
      <w:r w:rsidRPr="001309FE">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A91682" w:rsidRPr="001309FE" w:rsidRDefault="00A91682" w:rsidP="00A91682">
      <w:pPr>
        <w:ind w:left="851" w:right="901"/>
        <w:jc w:val="both"/>
        <w:rPr>
          <w:rFonts w:ascii="Palatino Linotype" w:hAnsi="Palatino Linotype" w:cs="Arial"/>
          <w:i/>
          <w:sz w:val="22"/>
          <w:szCs w:val="22"/>
          <w:lang w:eastAsia="es-MX"/>
        </w:rPr>
      </w:pPr>
      <w:r w:rsidRPr="001309FE">
        <w:rPr>
          <w:rFonts w:ascii="Palatino Linotype" w:hAnsi="Palatino Linotype" w:cs="Arial"/>
          <w:i/>
          <w:sz w:val="22"/>
          <w:szCs w:val="22"/>
          <w:lang w:eastAsia="es-MX"/>
        </w:rPr>
        <w:t xml:space="preserve">2) Que se trate de </w:t>
      </w:r>
      <w:r w:rsidRPr="001309FE">
        <w:rPr>
          <w:rFonts w:ascii="Palatino Linotype" w:hAnsi="Palatino Linotype" w:cs="Arial"/>
          <w:b/>
          <w:i/>
          <w:sz w:val="22"/>
          <w:szCs w:val="22"/>
          <w:lang w:eastAsia="es-MX"/>
        </w:rPr>
        <w:t>información</w:t>
      </w:r>
      <w:r w:rsidRPr="001309F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A91682" w:rsidRPr="001309FE" w:rsidRDefault="00A91682" w:rsidP="00A91682">
      <w:pPr>
        <w:ind w:left="851" w:right="901"/>
        <w:jc w:val="both"/>
        <w:rPr>
          <w:rFonts w:ascii="Palatino Linotype" w:hAnsi="Palatino Linotype" w:cs="Arial"/>
          <w:i/>
          <w:sz w:val="22"/>
          <w:szCs w:val="22"/>
          <w:lang w:eastAsia="es-MX"/>
        </w:rPr>
      </w:pPr>
      <w:r w:rsidRPr="001309F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p>
    <w:p w:rsidR="00A91682" w:rsidRPr="001309FE" w:rsidRDefault="00A91682" w:rsidP="00A91682">
      <w:pPr>
        <w:ind w:left="851" w:right="901"/>
        <w:jc w:val="both"/>
        <w:rPr>
          <w:rFonts w:ascii="Palatino Linotype" w:hAnsi="Palatino Linotype" w:cs="Arial"/>
          <w:i/>
          <w:sz w:val="22"/>
          <w:szCs w:val="22"/>
          <w:lang w:eastAsia="es-MX"/>
        </w:rPr>
      </w:pPr>
      <w:r w:rsidRPr="001309FE">
        <w:rPr>
          <w:rFonts w:ascii="Palatino Linotype" w:hAnsi="Palatino Linotype" w:cs="Arial"/>
          <w:i/>
          <w:sz w:val="22"/>
          <w:szCs w:val="22"/>
          <w:lang w:eastAsia="es-MX"/>
        </w:rPr>
        <w:t>(Énfasis Añadido)</w:t>
      </w:r>
    </w:p>
    <w:p w:rsidR="00A91682" w:rsidRPr="001309FE" w:rsidRDefault="00A91682" w:rsidP="00A91682">
      <w:pPr>
        <w:spacing w:before="100" w:beforeAutospacing="1" w:after="100" w:afterAutospacing="1" w:line="360" w:lineRule="auto"/>
        <w:jc w:val="both"/>
        <w:rPr>
          <w:rFonts w:ascii="Palatino Linotype" w:hAnsi="Palatino Linotype"/>
        </w:rPr>
      </w:pPr>
      <w:r w:rsidRPr="001309FE">
        <w:rPr>
          <w:rFonts w:ascii="Palatino Linotype" w:hAnsi="Palatino Linotype"/>
        </w:rPr>
        <w:t>Una vez precisado lo anterior, se procede al análisis de la naturaleza jurídica de la información solicitada;</w:t>
      </w:r>
      <w:r w:rsidRPr="001309FE">
        <w:rPr>
          <w:rFonts w:ascii="Palatino Linotype" w:eastAsia="Calibri" w:hAnsi="Palatino Linotype"/>
          <w:lang w:val="es-ES"/>
        </w:rPr>
        <w:t xml:space="preserve"> </w:t>
      </w:r>
      <w:r w:rsidR="009B1D64" w:rsidRPr="001309FE">
        <w:rPr>
          <w:rFonts w:ascii="Palatino Linotype" w:eastAsia="Calibri" w:hAnsi="Palatino Linotype"/>
          <w:lang w:val="es-ES"/>
        </w:rPr>
        <w:t xml:space="preserve">por lo que, </w:t>
      </w:r>
      <w:r w:rsidRPr="001309FE">
        <w:rPr>
          <w:rFonts w:ascii="Palatino Linotype" w:eastAsia="Calibri" w:hAnsi="Palatino Linotype"/>
          <w:lang w:val="es-ES"/>
        </w:rPr>
        <w:t xml:space="preserve">derivado </w:t>
      </w:r>
      <w:r w:rsidR="009B1D64" w:rsidRPr="001309FE">
        <w:rPr>
          <w:rFonts w:ascii="Palatino Linotype" w:eastAsia="Calibri" w:hAnsi="Palatino Linotype"/>
          <w:lang w:val="es-ES"/>
        </w:rPr>
        <w:t xml:space="preserve">de </w:t>
      </w:r>
      <w:r w:rsidRPr="001309FE">
        <w:rPr>
          <w:rFonts w:ascii="Palatino Linotype" w:eastAsia="Calibri" w:hAnsi="Palatino Linotype"/>
          <w:lang w:val="es-ES"/>
        </w:rPr>
        <w:t xml:space="preserve">que la solicitud del particular se encuentra relacionada con recibos de pago de todos los servidores públicos de confianza, sindicalizados, honorarios y lista de raya; al respecto, es importante traer a contexto </w:t>
      </w:r>
      <w:r w:rsidRPr="001309FE">
        <w:rPr>
          <w:rFonts w:ascii="Palatino Linotype" w:hAnsi="Palatino Linotype"/>
        </w:rPr>
        <w:t>lo establecido en los artículos 4, fracción III, 6, 7, 8, 12, 13, 49, fracciones II y III, 54, primer párrafo, 56, fracción I, de la Ley del Trabajo de los Servidores Públi</w:t>
      </w:r>
      <w:r w:rsidR="009B1D64" w:rsidRPr="001309FE">
        <w:rPr>
          <w:rFonts w:ascii="Palatino Linotype" w:hAnsi="Palatino Linotype"/>
        </w:rPr>
        <w:t>cos del Estado y Municipios, mismos que a la letra señalan:</w:t>
      </w:r>
    </w:p>
    <w:p w:rsidR="00A91682" w:rsidRPr="001309FE" w:rsidRDefault="00A91682"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i/>
          <w:sz w:val="22"/>
          <w:lang w:val="es-ES"/>
        </w:rPr>
        <w:t>“</w:t>
      </w:r>
      <w:r w:rsidRPr="001309FE">
        <w:rPr>
          <w:rFonts w:ascii="Palatino Linotype" w:hAnsi="Palatino Linotype" w:cs="Arial"/>
          <w:b/>
          <w:i/>
          <w:sz w:val="22"/>
          <w:lang w:val="es-ES"/>
        </w:rPr>
        <w:t>Artículo 4. Para efectos de esta ley se entiende</w:t>
      </w:r>
      <w:r w:rsidRPr="001309FE">
        <w:rPr>
          <w:rFonts w:ascii="Palatino Linotype" w:hAnsi="Palatino Linotype" w:cs="Arial"/>
          <w:i/>
          <w:sz w:val="22"/>
          <w:lang w:val="es-ES"/>
        </w:rPr>
        <w:t>:</w:t>
      </w:r>
    </w:p>
    <w:p w:rsidR="00A91682" w:rsidRPr="001309FE" w:rsidRDefault="0074396F"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i/>
          <w:sz w:val="22"/>
          <w:lang w:val="es-ES"/>
        </w:rPr>
        <w:t>…</w:t>
      </w:r>
    </w:p>
    <w:p w:rsidR="00A91682" w:rsidRPr="001309FE" w:rsidRDefault="00A91682"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b/>
          <w:i/>
          <w:sz w:val="22"/>
          <w:lang w:val="es-ES"/>
        </w:rPr>
        <w:t>III. Institución Pública</w:t>
      </w:r>
      <w:r w:rsidRPr="001309FE">
        <w:rPr>
          <w:rFonts w:ascii="Palatino Linotype" w:hAnsi="Palatino Linotype" w:cs="Arial"/>
          <w:i/>
          <w:sz w:val="22"/>
          <w:lang w:val="es-ES"/>
        </w:rPr>
        <w:t xml:space="preserve">: A cada uno de los poderes públicos del Estado, </w:t>
      </w:r>
      <w:r w:rsidRPr="001309FE">
        <w:rPr>
          <w:rFonts w:ascii="Palatino Linotype" w:hAnsi="Palatino Linotype" w:cs="Arial"/>
          <w:b/>
          <w:i/>
          <w:sz w:val="22"/>
          <w:lang w:val="es-ES"/>
        </w:rPr>
        <w:t>los municipios</w:t>
      </w:r>
      <w:r w:rsidRPr="001309FE">
        <w:rPr>
          <w:rFonts w:ascii="Palatino Linotype" w:hAnsi="Palatino Linotype" w:cs="Arial"/>
          <w:i/>
          <w:sz w:val="22"/>
          <w:lang w:val="es-ES"/>
        </w:rPr>
        <w:t xml:space="preserve"> y los tribunales administrativos; así como los organismos descentralizados, fideicomisos de carácter estatal y municipal, y los órganos autónomos que sus leyes de creación así lo determinen.</w:t>
      </w:r>
    </w:p>
    <w:p w:rsidR="00A91682" w:rsidRPr="001309FE" w:rsidRDefault="00A91682"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b/>
          <w:i/>
          <w:sz w:val="22"/>
          <w:lang w:val="es-ES"/>
        </w:rPr>
        <w:lastRenderedPageBreak/>
        <w:t>Artículo 6.</w:t>
      </w:r>
      <w:r w:rsidRPr="001309FE">
        <w:rPr>
          <w:rFonts w:ascii="Palatino Linotype" w:hAnsi="Palatino Linotype" w:cs="Arial"/>
          <w:i/>
          <w:sz w:val="22"/>
          <w:lang w:val="es-ES"/>
        </w:rPr>
        <w:t xml:space="preserve"> </w:t>
      </w:r>
      <w:r w:rsidRPr="001309FE">
        <w:rPr>
          <w:rFonts w:ascii="Palatino Linotype" w:hAnsi="Palatino Linotype" w:cs="Arial"/>
          <w:b/>
          <w:i/>
          <w:sz w:val="22"/>
          <w:lang w:val="es-ES"/>
        </w:rPr>
        <w:t>Los servidores públicos se clasifican en generales y de confianza</w:t>
      </w:r>
      <w:r w:rsidRPr="001309FE">
        <w:rPr>
          <w:rFonts w:ascii="Palatino Linotype" w:hAnsi="Palatino Linotype" w:cs="Arial"/>
          <w:i/>
          <w:sz w:val="22"/>
          <w:lang w:val="es-ES"/>
        </w:rPr>
        <w:t xml:space="preserve">, los cuales, de acuerdo con la duración de sus relaciones de trabajo </w:t>
      </w:r>
      <w:r w:rsidRPr="001309FE">
        <w:rPr>
          <w:rFonts w:ascii="Palatino Linotype" w:hAnsi="Palatino Linotype" w:cs="Arial"/>
          <w:b/>
          <w:i/>
          <w:sz w:val="22"/>
          <w:lang w:val="es-ES"/>
        </w:rPr>
        <w:t>pueden ser: por tiempo u obra determinados o por tiempo indeterminado</w:t>
      </w:r>
      <w:r w:rsidRPr="001309FE">
        <w:rPr>
          <w:rFonts w:ascii="Palatino Linotype" w:hAnsi="Palatino Linotype" w:cs="Arial"/>
          <w:i/>
          <w:sz w:val="22"/>
          <w:lang w:val="es-ES"/>
        </w:rPr>
        <w:t xml:space="preserve">. </w:t>
      </w:r>
    </w:p>
    <w:p w:rsidR="0074396F" w:rsidRPr="001309FE" w:rsidRDefault="0074396F" w:rsidP="00A91682">
      <w:pPr>
        <w:tabs>
          <w:tab w:val="left" w:pos="8222"/>
        </w:tabs>
        <w:ind w:left="851" w:right="899"/>
        <w:jc w:val="both"/>
        <w:rPr>
          <w:rFonts w:ascii="Palatino Linotype" w:hAnsi="Palatino Linotype" w:cs="Arial"/>
          <w:i/>
          <w:sz w:val="22"/>
          <w:lang w:val="es-ES"/>
        </w:rPr>
      </w:pPr>
    </w:p>
    <w:p w:rsidR="00A91682" w:rsidRPr="001309FE" w:rsidRDefault="00A91682"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b/>
          <w:i/>
          <w:sz w:val="22"/>
          <w:lang w:val="es-ES"/>
        </w:rPr>
        <w:t>Artículo 7.</w:t>
      </w:r>
      <w:r w:rsidRPr="001309FE">
        <w:rPr>
          <w:rFonts w:ascii="Palatino Linotype" w:hAnsi="Palatino Linotype" w:cs="Arial"/>
          <w:i/>
          <w:sz w:val="22"/>
          <w:lang w:val="es-ES"/>
        </w:rPr>
        <w:t xml:space="preserve"> </w:t>
      </w:r>
      <w:r w:rsidRPr="001309FE">
        <w:rPr>
          <w:rFonts w:ascii="Palatino Linotype" w:hAnsi="Palatino Linotype" w:cs="Arial"/>
          <w:b/>
          <w:i/>
          <w:sz w:val="22"/>
          <w:lang w:val="es-ES"/>
        </w:rPr>
        <w:t xml:space="preserve">Son servidores públicos generales </w:t>
      </w:r>
      <w:r w:rsidRPr="001309FE">
        <w:rPr>
          <w:rFonts w:ascii="Palatino Linotype" w:hAnsi="Palatino Linotype" w:cs="Arial"/>
          <w:i/>
          <w:sz w:val="22"/>
          <w:lang w:val="es-ES"/>
        </w:rPr>
        <w:t xml:space="preserve">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 </w:t>
      </w:r>
    </w:p>
    <w:p w:rsidR="0074396F" w:rsidRPr="001309FE" w:rsidRDefault="0074396F" w:rsidP="00A91682">
      <w:pPr>
        <w:tabs>
          <w:tab w:val="left" w:pos="8222"/>
        </w:tabs>
        <w:ind w:left="851" w:right="899"/>
        <w:jc w:val="both"/>
        <w:rPr>
          <w:rFonts w:ascii="Palatino Linotype" w:hAnsi="Palatino Linotype" w:cs="Arial"/>
          <w:i/>
          <w:sz w:val="22"/>
          <w:lang w:val="es-ES"/>
        </w:rPr>
      </w:pPr>
    </w:p>
    <w:p w:rsidR="00A91682" w:rsidRPr="001309FE" w:rsidRDefault="00A91682"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b/>
          <w:i/>
          <w:sz w:val="22"/>
          <w:lang w:val="es-ES"/>
        </w:rPr>
        <w:t>Artículo 8. Se entiende por servidores públicos de confianza</w:t>
      </w:r>
      <w:r w:rsidRPr="001309FE">
        <w:rPr>
          <w:rFonts w:ascii="Palatino Linotype" w:hAnsi="Palatino Linotype" w:cs="Arial"/>
          <w:i/>
          <w:sz w:val="22"/>
          <w:lang w:val="es-ES"/>
        </w:rPr>
        <w:t>:</w:t>
      </w:r>
    </w:p>
    <w:p w:rsidR="00A91682" w:rsidRPr="001309FE" w:rsidRDefault="00A91682"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b/>
          <w:i/>
          <w:sz w:val="22"/>
          <w:lang w:val="es-ES"/>
        </w:rPr>
        <w:t>I.</w:t>
      </w:r>
      <w:r w:rsidRPr="001309FE">
        <w:rPr>
          <w:rFonts w:ascii="Palatino Linotype" w:hAnsi="Palatino Linotype" w:cs="Arial"/>
          <w:i/>
          <w:sz w:val="22"/>
          <w:lang w:val="es-ES"/>
        </w:rPr>
        <w:t xml:space="preserve">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rsidR="00A91682" w:rsidRPr="001309FE" w:rsidRDefault="00A91682"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b/>
          <w:i/>
          <w:sz w:val="22"/>
          <w:lang w:val="es-ES"/>
        </w:rPr>
        <w:t>II.</w:t>
      </w:r>
      <w:r w:rsidRPr="001309FE">
        <w:rPr>
          <w:rFonts w:ascii="Palatino Linotype" w:hAnsi="Palatino Linotype" w:cs="Arial"/>
          <w:i/>
          <w:sz w:val="22"/>
          <w:lang w:val="es-ES"/>
        </w:rPr>
        <w:t xml:space="preserve"> Aquéllos que tengan esa calidad en razón de la naturaleza de las funciones que desempeñen y no de la designación que se dé al puesto.</w:t>
      </w:r>
    </w:p>
    <w:p w:rsidR="00A91682" w:rsidRPr="001309FE" w:rsidRDefault="00A91682"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i/>
          <w:sz w:val="22"/>
          <w:lang w:val="es-ES"/>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rsidR="00A91682" w:rsidRPr="001309FE" w:rsidRDefault="00A91682"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i/>
          <w:sz w:val="22"/>
          <w:lang w:val="es-ES"/>
        </w:rPr>
        <w:t xml:space="preserve">Sin que lo anterior implique o signifique transgredir derechos laborales, sociales o colectivos adquiridos por los trabajadores. </w:t>
      </w:r>
    </w:p>
    <w:p w:rsidR="00A91682" w:rsidRPr="001309FE" w:rsidRDefault="00A91682"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i/>
          <w:sz w:val="22"/>
          <w:lang w:val="es-ES"/>
        </w:rPr>
        <w:t>No se consideran funciones de confianza las de dirección, supervisión e inspección que realizan los integrantes del Sistema Educativo Estatal en los planteles educativos del propio sistema.</w:t>
      </w:r>
    </w:p>
    <w:p w:rsidR="0074396F" w:rsidRPr="001309FE" w:rsidRDefault="0074396F" w:rsidP="00A91682">
      <w:pPr>
        <w:tabs>
          <w:tab w:val="left" w:pos="8222"/>
        </w:tabs>
        <w:ind w:left="851" w:right="899"/>
        <w:jc w:val="both"/>
        <w:rPr>
          <w:rFonts w:ascii="Palatino Linotype" w:hAnsi="Palatino Linotype" w:cs="Arial"/>
          <w:i/>
          <w:sz w:val="22"/>
          <w:lang w:val="es-ES"/>
        </w:rPr>
      </w:pPr>
    </w:p>
    <w:p w:rsidR="00A91682" w:rsidRPr="001309FE" w:rsidRDefault="00A91682"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b/>
          <w:i/>
          <w:sz w:val="22"/>
          <w:lang w:val="es-ES"/>
        </w:rPr>
        <w:t>Artículo 12.</w:t>
      </w:r>
      <w:r w:rsidRPr="001309FE">
        <w:rPr>
          <w:rFonts w:ascii="Palatino Linotype" w:hAnsi="Palatino Linotype" w:cs="Arial"/>
          <w:i/>
          <w:sz w:val="22"/>
          <w:lang w:val="es-ES"/>
        </w:rPr>
        <w:t xml:space="preserve"> </w:t>
      </w:r>
      <w:r w:rsidRPr="001309FE">
        <w:rPr>
          <w:rFonts w:ascii="Palatino Linotype" w:hAnsi="Palatino Linotype" w:cs="Arial"/>
          <w:b/>
          <w:i/>
          <w:sz w:val="22"/>
          <w:lang w:val="es-ES"/>
        </w:rPr>
        <w:t>Son servidores públicos por tiempo indeterminado quienes sean nombrados con tal carácter en plazas presupuestales</w:t>
      </w:r>
      <w:r w:rsidRPr="001309FE">
        <w:rPr>
          <w:rFonts w:ascii="Palatino Linotype" w:hAnsi="Palatino Linotype" w:cs="Arial"/>
          <w:i/>
          <w:sz w:val="22"/>
          <w:lang w:val="es-ES"/>
        </w:rPr>
        <w:t xml:space="preserve">. </w:t>
      </w:r>
    </w:p>
    <w:p w:rsidR="0074396F" w:rsidRPr="001309FE" w:rsidRDefault="0074396F" w:rsidP="00A91682">
      <w:pPr>
        <w:tabs>
          <w:tab w:val="left" w:pos="8222"/>
        </w:tabs>
        <w:ind w:left="851" w:right="899"/>
        <w:jc w:val="both"/>
        <w:rPr>
          <w:rFonts w:ascii="Palatino Linotype" w:hAnsi="Palatino Linotype" w:cs="Arial"/>
          <w:i/>
          <w:sz w:val="22"/>
          <w:lang w:val="es-ES"/>
        </w:rPr>
      </w:pPr>
    </w:p>
    <w:p w:rsidR="00A91682" w:rsidRPr="001309FE" w:rsidRDefault="00A91682"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b/>
          <w:i/>
          <w:sz w:val="22"/>
          <w:lang w:val="es-ES"/>
        </w:rPr>
        <w:t>Artículo 13.</w:t>
      </w:r>
      <w:r w:rsidRPr="001309FE">
        <w:rPr>
          <w:rFonts w:ascii="Palatino Linotype" w:hAnsi="Palatino Linotype" w:cs="Arial"/>
          <w:i/>
          <w:sz w:val="22"/>
          <w:lang w:val="es-ES"/>
        </w:rPr>
        <w:t xml:space="preserve"> </w:t>
      </w:r>
      <w:r w:rsidRPr="001309FE">
        <w:rPr>
          <w:rFonts w:ascii="Palatino Linotype" w:hAnsi="Palatino Linotype" w:cs="Arial"/>
          <w:b/>
          <w:i/>
          <w:sz w:val="22"/>
          <w:lang w:val="es-ES"/>
        </w:rPr>
        <w:t>Son servidores públicos sujetos a una relación laboral por tiempo u obra determinados, aquéllos que presten sus servicios bajo esas condiciones</w:t>
      </w:r>
      <w:r w:rsidRPr="001309FE">
        <w:rPr>
          <w:rFonts w:ascii="Palatino Linotype" w:hAnsi="Palatino Linotype" w:cs="Arial"/>
          <w:i/>
          <w:sz w:val="22"/>
          <w:lang w:val="es-ES"/>
        </w:rPr>
        <w:t xml:space="preserve">, en razón de que la naturaleza del servicio así lo exija. </w:t>
      </w:r>
    </w:p>
    <w:p w:rsidR="0074396F" w:rsidRPr="001309FE" w:rsidRDefault="0074396F" w:rsidP="00A91682">
      <w:pPr>
        <w:tabs>
          <w:tab w:val="left" w:pos="8222"/>
        </w:tabs>
        <w:ind w:left="851" w:right="899"/>
        <w:jc w:val="both"/>
        <w:rPr>
          <w:rFonts w:ascii="Palatino Linotype" w:hAnsi="Palatino Linotype" w:cs="Arial"/>
          <w:i/>
          <w:sz w:val="22"/>
          <w:lang w:val="es-ES"/>
        </w:rPr>
      </w:pPr>
    </w:p>
    <w:p w:rsidR="00A91682" w:rsidRPr="001309FE" w:rsidRDefault="00A91682"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b/>
          <w:i/>
          <w:sz w:val="22"/>
          <w:lang w:val="es-ES"/>
        </w:rPr>
        <w:t>Artículo 49</w:t>
      </w:r>
      <w:r w:rsidRPr="001309FE">
        <w:rPr>
          <w:rFonts w:ascii="Palatino Linotype" w:hAnsi="Palatino Linotype" w:cs="Arial"/>
          <w:i/>
          <w:sz w:val="22"/>
          <w:lang w:val="es-ES"/>
        </w:rPr>
        <w:t xml:space="preserve">.- </w:t>
      </w:r>
      <w:r w:rsidRPr="001309FE">
        <w:rPr>
          <w:rFonts w:ascii="Palatino Linotype" w:hAnsi="Palatino Linotype" w:cs="Arial"/>
          <w:b/>
          <w:i/>
          <w:sz w:val="22"/>
          <w:lang w:val="es-ES"/>
        </w:rPr>
        <w:t>Los nombramientos, contratos o formato único de Movimientos de Personal</w:t>
      </w:r>
      <w:r w:rsidRPr="001309FE">
        <w:rPr>
          <w:rFonts w:ascii="Palatino Linotype" w:hAnsi="Palatino Linotype" w:cs="Arial"/>
          <w:i/>
          <w:sz w:val="22"/>
          <w:lang w:val="es-ES"/>
        </w:rPr>
        <w:t xml:space="preserve"> de los servidores públicos </w:t>
      </w:r>
      <w:r w:rsidRPr="001309FE">
        <w:rPr>
          <w:rFonts w:ascii="Palatino Linotype" w:hAnsi="Palatino Linotype" w:cs="Arial"/>
          <w:b/>
          <w:i/>
          <w:sz w:val="22"/>
          <w:lang w:val="es-ES"/>
        </w:rPr>
        <w:t>deberán contener</w:t>
      </w:r>
      <w:r w:rsidRPr="001309FE">
        <w:rPr>
          <w:rFonts w:ascii="Palatino Linotype" w:hAnsi="Palatino Linotype" w:cs="Arial"/>
          <w:i/>
          <w:sz w:val="22"/>
          <w:lang w:val="es-ES"/>
        </w:rPr>
        <w:t xml:space="preserve">: </w:t>
      </w:r>
    </w:p>
    <w:p w:rsidR="00A91682" w:rsidRPr="001309FE" w:rsidRDefault="0074396F"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i/>
          <w:sz w:val="22"/>
          <w:lang w:val="es-ES"/>
        </w:rPr>
        <w:lastRenderedPageBreak/>
        <w:t>…</w:t>
      </w:r>
    </w:p>
    <w:p w:rsidR="00A91682" w:rsidRPr="001309FE" w:rsidRDefault="00A91682"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b/>
          <w:i/>
          <w:sz w:val="22"/>
          <w:lang w:val="es-ES"/>
        </w:rPr>
        <w:t>II.</w:t>
      </w:r>
      <w:r w:rsidRPr="001309FE">
        <w:rPr>
          <w:rFonts w:ascii="Palatino Linotype" w:hAnsi="Palatino Linotype" w:cs="Arial"/>
          <w:i/>
          <w:sz w:val="22"/>
          <w:lang w:val="es-ES"/>
        </w:rPr>
        <w:t xml:space="preserve"> </w:t>
      </w:r>
      <w:r w:rsidRPr="001309FE">
        <w:rPr>
          <w:rFonts w:ascii="Palatino Linotype" w:hAnsi="Palatino Linotype" w:cs="Arial"/>
          <w:b/>
          <w:i/>
          <w:sz w:val="22"/>
          <w:lang w:val="es-ES"/>
        </w:rPr>
        <w:t>Cargo para el que es designado, fecha de inicio de sus servicios</w:t>
      </w:r>
      <w:r w:rsidRPr="001309FE">
        <w:rPr>
          <w:rFonts w:ascii="Palatino Linotype" w:hAnsi="Palatino Linotype" w:cs="Arial"/>
          <w:i/>
          <w:sz w:val="22"/>
          <w:lang w:val="es-ES"/>
        </w:rPr>
        <w:t xml:space="preserve"> y lugar de adscripción;</w:t>
      </w:r>
    </w:p>
    <w:p w:rsidR="00A91682" w:rsidRPr="001309FE" w:rsidRDefault="00A91682"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b/>
          <w:i/>
          <w:sz w:val="22"/>
          <w:lang w:val="es-ES"/>
        </w:rPr>
        <w:t>III.</w:t>
      </w:r>
      <w:r w:rsidRPr="001309FE">
        <w:rPr>
          <w:rFonts w:ascii="Palatino Linotype" w:hAnsi="Palatino Linotype" w:cs="Arial"/>
          <w:i/>
          <w:sz w:val="22"/>
          <w:lang w:val="es-ES"/>
        </w:rPr>
        <w:t xml:space="preserve"> </w:t>
      </w:r>
      <w:r w:rsidRPr="001309FE">
        <w:rPr>
          <w:rFonts w:ascii="Palatino Linotype" w:hAnsi="Palatino Linotype" w:cs="Arial"/>
          <w:b/>
          <w:i/>
          <w:sz w:val="22"/>
          <w:lang w:val="es-ES"/>
        </w:rPr>
        <w:t>Carácter del nombramiento</w:t>
      </w:r>
      <w:r w:rsidRPr="001309FE">
        <w:rPr>
          <w:rFonts w:ascii="Palatino Linotype" w:hAnsi="Palatino Linotype" w:cs="Arial"/>
          <w:i/>
          <w:sz w:val="22"/>
          <w:lang w:val="es-ES"/>
        </w:rPr>
        <w:t xml:space="preserve">, ya sea de servidores públicos </w:t>
      </w:r>
      <w:r w:rsidRPr="001309FE">
        <w:rPr>
          <w:rFonts w:ascii="Palatino Linotype" w:hAnsi="Palatino Linotype" w:cs="Arial"/>
          <w:b/>
          <w:i/>
          <w:sz w:val="22"/>
          <w:lang w:val="es-ES"/>
        </w:rPr>
        <w:t>generales o de confianza, así como la temporalidad del mismo</w:t>
      </w:r>
      <w:r w:rsidRPr="001309FE">
        <w:rPr>
          <w:rFonts w:ascii="Palatino Linotype" w:hAnsi="Palatino Linotype" w:cs="Arial"/>
          <w:i/>
          <w:sz w:val="22"/>
          <w:lang w:val="es-ES"/>
        </w:rPr>
        <w:t>;”</w:t>
      </w:r>
    </w:p>
    <w:p w:rsidR="0074396F" w:rsidRPr="001309FE" w:rsidRDefault="0074396F" w:rsidP="00A91682">
      <w:pPr>
        <w:tabs>
          <w:tab w:val="left" w:pos="8222"/>
        </w:tabs>
        <w:ind w:left="851" w:right="899"/>
        <w:jc w:val="both"/>
        <w:rPr>
          <w:rFonts w:ascii="Palatino Linotype" w:hAnsi="Palatino Linotype" w:cs="Arial"/>
          <w:i/>
          <w:sz w:val="22"/>
          <w:lang w:val="es-ES"/>
        </w:rPr>
      </w:pPr>
    </w:p>
    <w:p w:rsidR="00A91682" w:rsidRPr="001309FE" w:rsidRDefault="00A91682" w:rsidP="00A91682">
      <w:pPr>
        <w:tabs>
          <w:tab w:val="left" w:pos="8222"/>
        </w:tabs>
        <w:ind w:left="851" w:right="899"/>
        <w:jc w:val="both"/>
        <w:rPr>
          <w:rFonts w:ascii="Palatino Linotype" w:hAnsi="Palatino Linotype" w:cs="Arial"/>
          <w:i/>
          <w:sz w:val="22"/>
          <w:lang w:val="es-ES"/>
        </w:rPr>
      </w:pPr>
      <w:r w:rsidRPr="001309FE">
        <w:rPr>
          <w:rFonts w:ascii="Palatino Linotype" w:hAnsi="Palatino Linotype" w:cs="Arial"/>
          <w:i/>
          <w:sz w:val="22"/>
          <w:lang w:val="es-ES"/>
        </w:rPr>
        <w:t>(Énfasis añadido)</w:t>
      </w:r>
    </w:p>
    <w:p w:rsidR="00A91682" w:rsidRPr="001309FE" w:rsidRDefault="00A91682" w:rsidP="0074396F">
      <w:pPr>
        <w:autoSpaceDE w:val="0"/>
        <w:autoSpaceDN w:val="0"/>
        <w:adjustRightInd w:val="0"/>
        <w:spacing w:before="100" w:beforeAutospacing="1" w:after="100" w:afterAutospacing="1" w:line="360" w:lineRule="auto"/>
        <w:jc w:val="both"/>
        <w:rPr>
          <w:rFonts w:ascii="Palatino Linotype" w:hAnsi="Palatino Linotype" w:cs="Arial"/>
        </w:rPr>
      </w:pPr>
      <w:r w:rsidRPr="001309FE">
        <w:rPr>
          <w:rFonts w:ascii="Palatino Linotype" w:hAnsi="Palatino Linotype"/>
        </w:rPr>
        <w:t>Por su parte</w:t>
      </w:r>
      <w:r w:rsidR="009B1D64" w:rsidRPr="001309FE">
        <w:rPr>
          <w:rFonts w:ascii="Palatino Linotype" w:hAnsi="Palatino Linotype"/>
        </w:rPr>
        <w:t>,</w:t>
      </w:r>
      <w:r w:rsidRPr="001309FE">
        <w:rPr>
          <w:rFonts w:ascii="Palatino Linotype" w:hAnsi="Palatino Linotype"/>
        </w:rPr>
        <w:t xml:space="preserve"> el Glosario de Términos Administrativos, de la </w:t>
      </w:r>
      <w:r w:rsidRPr="001309FE">
        <w:rPr>
          <w:rFonts w:ascii="Palatino Linotype" w:hAnsi="Palatino Linotype" w:cs="Arial"/>
        </w:rPr>
        <w:t>Coordinación General de Estudios Administrativos del Instituto Nacional de Administración Pública, A. C. establece el concepto de personal</w:t>
      </w:r>
      <w:r w:rsidR="009B1D64" w:rsidRPr="001309FE">
        <w:rPr>
          <w:rFonts w:ascii="Palatino Linotype" w:hAnsi="Palatino Linotype" w:cs="Arial"/>
        </w:rPr>
        <w:t xml:space="preserve"> a “lista de raya”;</w:t>
      </w:r>
      <w:r w:rsidRPr="001309FE">
        <w:rPr>
          <w:rFonts w:ascii="Palatino Linotype" w:hAnsi="Palatino Linotype" w:cs="Arial"/>
        </w:rPr>
        <w:t xml:space="preserve"> del cual</w:t>
      </w:r>
      <w:r w:rsidR="009B1D64" w:rsidRPr="001309FE">
        <w:rPr>
          <w:rFonts w:ascii="Palatino Linotype" w:hAnsi="Palatino Linotype" w:cs="Arial"/>
        </w:rPr>
        <w:t>,</w:t>
      </w:r>
      <w:r w:rsidRPr="001309FE">
        <w:rPr>
          <w:rFonts w:ascii="Palatino Linotype" w:hAnsi="Palatino Linotype" w:cs="Arial"/>
        </w:rPr>
        <w:t xml:space="preserve"> se infiere el término que nos ocupa, tal y como se aprecia a continuación </w:t>
      </w:r>
    </w:p>
    <w:p w:rsidR="00A91682" w:rsidRPr="001309FE" w:rsidRDefault="00A91682" w:rsidP="00A91682">
      <w:pPr>
        <w:autoSpaceDE w:val="0"/>
        <w:autoSpaceDN w:val="0"/>
        <w:adjustRightInd w:val="0"/>
        <w:ind w:left="851" w:right="899"/>
        <w:jc w:val="both"/>
        <w:rPr>
          <w:rFonts w:ascii="Palatino Linotype" w:hAnsi="Palatino Linotype" w:cs="Arial"/>
          <w:i/>
          <w:sz w:val="22"/>
          <w:szCs w:val="22"/>
          <w:lang w:eastAsia="es-MX"/>
        </w:rPr>
      </w:pPr>
      <w:r w:rsidRPr="001309FE">
        <w:rPr>
          <w:rFonts w:ascii="Palatino Linotype" w:hAnsi="Palatino Linotype" w:cs="Arial"/>
          <w:b/>
          <w:bCs/>
          <w:i/>
          <w:sz w:val="22"/>
          <w:szCs w:val="22"/>
          <w:lang w:eastAsia="es-MX"/>
        </w:rPr>
        <w:t xml:space="preserve">“PERSONAL A LISTA DE RAYA. </w:t>
      </w:r>
      <w:r w:rsidRPr="001309FE">
        <w:rPr>
          <w:rFonts w:ascii="Palatino Linotype" w:hAnsi="Palatino Linotype" w:cs="Arial"/>
          <w:i/>
          <w:sz w:val="22"/>
          <w:szCs w:val="22"/>
          <w:lang w:eastAsia="es-MX"/>
        </w:rPr>
        <w:t xml:space="preserve">Lo integran los trabajadores temporales cuya relación laboral se formaliza por su inclusión en </w:t>
      </w:r>
      <w:r w:rsidRPr="001309FE">
        <w:rPr>
          <w:rFonts w:ascii="Palatino Linotype" w:hAnsi="Palatino Linotype" w:cs="Arial"/>
          <w:b/>
          <w:i/>
          <w:sz w:val="22"/>
          <w:szCs w:val="22"/>
          <w:lang w:eastAsia="es-MX"/>
        </w:rPr>
        <w:t>nómina</w:t>
      </w:r>
      <w:r w:rsidRPr="001309FE">
        <w:rPr>
          <w:rFonts w:ascii="Palatino Linotype" w:hAnsi="Palatino Linotype" w:cs="Arial"/>
          <w:i/>
          <w:sz w:val="22"/>
          <w:szCs w:val="22"/>
          <w:lang w:eastAsia="es-MX"/>
        </w:rPr>
        <w:t xml:space="preserve"> o documentos denominados </w:t>
      </w:r>
      <w:r w:rsidRPr="001309FE">
        <w:rPr>
          <w:rFonts w:ascii="Palatino Linotype" w:hAnsi="Palatino Linotype" w:cs="Arial"/>
          <w:b/>
          <w:i/>
          <w:sz w:val="22"/>
          <w:szCs w:val="22"/>
          <w:lang w:eastAsia="es-MX"/>
        </w:rPr>
        <w:t>"Lista de Raya"</w:t>
      </w:r>
      <w:r w:rsidRPr="001309FE">
        <w:rPr>
          <w:rFonts w:ascii="Palatino Linotype" w:hAnsi="Palatino Linotype" w:cs="Arial"/>
          <w:i/>
          <w:sz w:val="22"/>
          <w:szCs w:val="22"/>
          <w:lang w:eastAsia="es-MX"/>
        </w:rPr>
        <w:t xml:space="preserve"> y que, por lo tanto, carecen de nombramiento.”</w:t>
      </w:r>
    </w:p>
    <w:p w:rsidR="00A91682" w:rsidRPr="001309FE" w:rsidRDefault="00A91682" w:rsidP="00A91682">
      <w:pPr>
        <w:autoSpaceDE w:val="0"/>
        <w:autoSpaceDN w:val="0"/>
        <w:adjustRightInd w:val="0"/>
        <w:ind w:left="851"/>
        <w:jc w:val="both"/>
        <w:rPr>
          <w:rFonts w:ascii="Palatino Linotype" w:hAnsi="Palatino Linotype" w:cs="Arial"/>
          <w:lang w:eastAsia="es-MX"/>
        </w:rPr>
      </w:pPr>
      <w:r w:rsidRPr="001309FE">
        <w:rPr>
          <w:rFonts w:ascii="Palatino Linotype" w:hAnsi="Palatino Linotype" w:cs="Arial"/>
          <w:lang w:eastAsia="es-MX"/>
        </w:rPr>
        <w:t>(Énfasis añadido)</w:t>
      </w:r>
    </w:p>
    <w:p w:rsidR="00A91682" w:rsidRPr="001309FE" w:rsidRDefault="00A91682" w:rsidP="0074396F">
      <w:pPr>
        <w:autoSpaceDE w:val="0"/>
        <w:autoSpaceDN w:val="0"/>
        <w:adjustRightInd w:val="0"/>
        <w:spacing w:before="100" w:beforeAutospacing="1" w:after="100" w:afterAutospacing="1" w:line="360" w:lineRule="auto"/>
        <w:jc w:val="both"/>
        <w:rPr>
          <w:rFonts w:ascii="Palatino Linotype" w:hAnsi="Palatino Linotype" w:cs="Arial"/>
          <w:lang w:eastAsia="es-MX"/>
        </w:rPr>
      </w:pPr>
      <w:r w:rsidRPr="001309FE">
        <w:rPr>
          <w:rFonts w:ascii="Palatino Linotype" w:hAnsi="Palatino Linotype" w:cs="Arial"/>
        </w:rPr>
        <w:t>Así</w:t>
      </w:r>
      <w:r w:rsidR="009B1D64" w:rsidRPr="001309FE">
        <w:rPr>
          <w:rFonts w:ascii="Palatino Linotype" w:hAnsi="Palatino Linotype" w:cs="Arial"/>
        </w:rPr>
        <w:t>, tal y</w:t>
      </w:r>
      <w:r w:rsidRPr="001309FE">
        <w:rPr>
          <w:rFonts w:ascii="Palatino Linotype" w:hAnsi="Palatino Linotype" w:cs="Arial"/>
        </w:rPr>
        <w:t xml:space="preserve"> como se apuntó, si bien nuestra legislación no establece la definición de “lista de raya” o “nómina de personal”,</w:t>
      </w:r>
      <w:r w:rsidRPr="001309FE">
        <w:rPr>
          <w:rFonts w:ascii="Palatino Linotype" w:hAnsi="Palatino Linotype" w:cs="Arial"/>
          <w:b/>
        </w:rPr>
        <w:t xml:space="preserve"> </w:t>
      </w:r>
      <w:r w:rsidRPr="001309FE">
        <w:rPr>
          <w:rFonts w:ascii="Palatino Linotype" w:hAnsi="Palatino Linotype" w:cs="Arial"/>
          <w:lang w:eastAsia="es-MX"/>
        </w:rPr>
        <w:t>estos términos son mencionados en diferentes ordenamientos legales</w:t>
      </w:r>
      <w:r w:rsidR="009B1D64" w:rsidRPr="001309FE">
        <w:rPr>
          <w:rFonts w:ascii="Palatino Linotype" w:hAnsi="Palatino Linotype" w:cs="Arial"/>
          <w:lang w:eastAsia="es-MX"/>
        </w:rPr>
        <w:t>,</w:t>
      </w:r>
      <w:r w:rsidRPr="001309FE">
        <w:rPr>
          <w:rFonts w:ascii="Palatino Linotype" w:hAnsi="Palatino Linotype" w:cs="Arial"/>
          <w:lang w:eastAsia="es-MX"/>
        </w:rPr>
        <w:t xml:space="preserve"> por ejemplo en el artículo 804 en su fracción II de la Ley Federal de Trabajo </w:t>
      </w:r>
      <w:r w:rsidR="009B1D64" w:rsidRPr="001309FE">
        <w:rPr>
          <w:rFonts w:ascii="Palatino Linotype" w:hAnsi="Palatino Linotype" w:cs="Arial"/>
          <w:lang w:eastAsia="es-MX"/>
        </w:rPr>
        <w:t>que a la letra reza:</w:t>
      </w:r>
    </w:p>
    <w:p w:rsidR="00A91682" w:rsidRPr="001309FE" w:rsidRDefault="00A91682" w:rsidP="00A91682">
      <w:pPr>
        <w:tabs>
          <w:tab w:val="right" w:leader="dot" w:pos="8505"/>
        </w:tabs>
        <w:ind w:left="851" w:right="902"/>
        <w:jc w:val="both"/>
        <w:rPr>
          <w:rFonts w:ascii="Palatino Linotype" w:eastAsia="MS Mincho" w:hAnsi="Palatino Linotype" w:cs="Arial"/>
          <w:b/>
          <w:i/>
          <w:sz w:val="22"/>
          <w:szCs w:val="22"/>
        </w:rPr>
      </w:pPr>
      <w:r w:rsidRPr="001309FE">
        <w:rPr>
          <w:rFonts w:ascii="Palatino Linotype" w:eastAsia="MS Mincho" w:hAnsi="Palatino Linotype" w:cs="Arial"/>
          <w:b/>
          <w:bCs/>
          <w:i/>
          <w:sz w:val="22"/>
          <w:szCs w:val="22"/>
        </w:rPr>
        <w:t>“Artículo 804.-</w:t>
      </w:r>
      <w:r w:rsidRPr="001309FE">
        <w:rPr>
          <w:rFonts w:ascii="Palatino Linotype" w:eastAsia="MS Mincho" w:hAnsi="Palatino Linotype" w:cs="Arial"/>
          <w:i/>
          <w:sz w:val="22"/>
          <w:szCs w:val="22"/>
        </w:rPr>
        <w:t xml:space="preserve"> El patrón tiene obligación de conservar y exhibir en juicio los documentos que a continuación se precisan:</w:t>
      </w:r>
    </w:p>
    <w:p w:rsidR="00A91682" w:rsidRPr="001309FE" w:rsidRDefault="00A91682" w:rsidP="00A91682">
      <w:pPr>
        <w:tabs>
          <w:tab w:val="right" w:leader="dot" w:pos="8505"/>
        </w:tabs>
        <w:ind w:left="851" w:right="902"/>
        <w:jc w:val="both"/>
        <w:rPr>
          <w:rFonts w:ascii="Palatino Linotype" w:eastAsia="MS Mincho" w:hAnsi="Palatino Linotype" w:cs="Arial"/>
          <w:i/>
          <w:sz w:val="22"/>
          <w:szCs w:val="22"/>
        </w:rPr>
      </w:pPr>
      <w:r w:rsidRPr="001309FE">
        <w:rPr>
          <w:rFonts w:ascii="Palatino Linotype" w:eastAsia="MS Mincho" w:hAnsi="Palatino Linotype" w:cs="Arial"/>
          <w:i/>
          <w:sz w:val="22"/>
          <w:szCs w:val="22"/>
        </w:rPr>
        <w:t>…</w:t>
      </w:r>
    </w:p>
    <w:p w:rsidR="00A91682" w:rsidRPr="001309FE" w:rsidRDefault="00A91682" w:rsidP="00A91682">
      <w:pPr>
        <w:tabs>
          <w:tab w:val="right" w:leader="dot" w:pos="8505"/>
        </w:tabs>
        <w:ind w:left="851" w:right="902"/>
        <w:jc w:val="both"/>
        <w:rPr>
          <w:rFonts w:ascii="Palatino Linotype" w:eastAsia="MS Mincho" w:hAnsi="Palatino Linotype" w:cs="Arial"/>
          <w:i/>
          <w:sz w:val="22"/>
          <w:szCs w:val="22"/>
          <w:u w:val="single"/>
        </w:rPr>
      </w:pPr>
      <w:r w:rsidRPr="001309FE">
        <w:rPr>
          <w:rFonts w:ascii="Palatino Linotype" w:eastAsia="MS Mincho" w:hAnsi="Palatino Linotype" w:cs="Arial"/>
          <w:b/>
          <w:i/>
          <w:sz w:val="22"/>
          <w:szCs w:val="22"/>
        </w:rPr>
        <w:t>II. Listas de raya o nómina de personal</w:t>
      </w:r>
      <w:r w:rsidRPr="001309FE">
        <w:rPr>
          <w:rFonts w:ascii="Palatino Linotype" w:eastAsia="MS Mincho" w:hAnsi="Palatino Linotype" w:cs="Arial"/>
          <w:i/>
          <w:sz w:val="22"/>
          <w:szCs w:val="22"/>
        </w:rPr>
        <w:t>, cuando se lleven en el centro de trabajo; o recibos de pagos de salarios;</w:t>
      </w:r>
    </w:p>
    <w:p w:rsidR="00A91682" w:rsidRPr="001309FE" w:rsidRDefault="00A91682" w:rsidP="00A91682">
      <w:pPr>
        <w:tabs>
          <w:tab w:val="right" w:leader="dot" w:pos="8505"/>
        </w:tabs>
        <w:ind w:left="851" w:right="902"/>
        <w:jc w:val="both"/>
        <w:rPr>
          <w:rFonts w:ascii="Palatino Linotype" w:eastAsia="MS Mincho" w:hAnsi="Palatino Linotype" w:cs="Arial"/>
          <w:i/>
          <w:sz w:val="22"/>
          <w:szCs w:val="22"/>
        </w:rPr>
      </w:pPr>
      <w:r w:rsidRPr="001309FE">
        <w:rPr>
          <w:rFonts w:ascii="Palatino Linotype" w:eastAsia="MS Mincho" w:hAnsi="Palatino Linotype" w:cs="Arial"/>
          <w:i/>
          <w:sz w:val="22"/>
          <w:szCs w:val="22"/>
        </w:rPr>
        <w:t>…</w:t>
      </w:r>
    </w:p>
    <w:p w:rsidR="00A91682" w:rsidRPr="001309FE" w:rsidRDefault="00A91682" w:rsidP="00A91682">
      <w:pPr>
        <w:tabs>
          <w:tab w:val="right" w:leader="dot" w:pos="8505"/>
        </w:tabs>
        <w:ind w:left="851" w:right="899"/>
        <w:jc w:val="both"/>
        <w:rPr>
          <w:rFonts w:ascii="Palatino Linotype" w:hAnsi="Palatino Linotype" w:cs="Arial"/>
          <w:i/>
          <w:sz w:val="22"/>
          <w:szCs w:val="22"/>
        </w:rPr>
      </w:pPr>
      <w:r w:rsidRPr="001309FE">
        <w:rPr>
          <w:rFonts w:ascii="Palatino Linotype" w:hAnsi="Palatino Linotype" w:cs="Arial"/>
          <w:i/>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A91682" w:rsidRPr="001309FE" w:rsidRDefault="00A91682" w:rsidP="0074396F">
      <w:pPr>
        <w:tabs>
          <w:tab w:val="right" w:leader="dot" w:pos="8505"/>
        </w:tabs>
        <w:ind w:left="851" w:right="899"/>
        <w:jc w:val="both"/>
        <w:rPr>
          <w:rFonts w:ascii="Palatino Linotype" w:hAnsi="Palatino Linotype" w:cs="Arial"/>
          <w:i/>
          <w:sz w:val="22"/>
          <w:szCs w:val="22"/>
        </w:rPr>
      </w:pPr>
      <w:r w:rsidRPr="001309FE">
        <w:rPr>
          <w:rFonts w:ascii="Palatino Linotype" w:hAnsi="Palatino Linotype" w:cs="Arial"/>
          <w:i/>
          <w:sz w:val="22"/>
          <w:szCs w:val="22"/>
        </w:rPr>
        <w:t>(Énfasis añadido)</w:t>
      </w:r>
    </w:p>
    <w:p w:rsidR="00A91682" w:rsidRPr="001309FE" w:rsidRDefault="00A91682" w:rsidP="0074396F">
      <w:pPr>
        <w:spacing w:before="100" w:beforeAutospacing="1" w:after="100" w:afterAutospacing="1" w:line="360" w:lineRule="auto"/>
        <w:jc w:val="both"/>
        <w:rPr>
          <w:rFonts w:ascii="Palatino Linotype" w:hAnsi="Palatino Linotype" w:cs="Arial"/>
          <w:lang w:eastAsia="es-MX"/>
        </w:rPr>
      </w:pPr>
      <w:r w:rsidRPr="001309FE">
        <w:rPr>
          <w:rFonts w:ascii="Palatino Linotype" w:hAnsi="Palatino Linotype" w:cs="Arial"/>
          <w:lang w:eastAsia="es-MX"/>
        </w:rPr>
        <w:lastRenderedPageBreak/>
        <w:t xml:space="preserve">De lo establecido en dicho precepto legal, se advierte que la lista de raya consiste en </w:t>
      </w:r>
      <w:r w:rsidR="009B1D64" w:rsidRPr="001309FE">
        <w:rPr>
          <w:rFonts w:ascii="Palatino Linotype" w:hAnsi="Palatino Linotype" w:cs="Arial"/>
          <w:lang w:eastAsia="es-MX"/>
        </w:rPr>
        <w:t xml:space="preserve">los </w:t>
      </w:r>
      <w:r w:rsidRPr="001309FE">
        <w:rPr>
          <w:rFonts w:ascii="Palatino Linotype" w:hAnsi="Palatino Linotype" w:cs="Arial"/>
          <w:lang w:eastAsia="es-MX"/>
        </w:rPr>
        <w:t xml:space="preserve">registros conformados por el conjunto de trabajadores a los cuales se les va a remunerar por los </w:t>
      </w:r>
      <w:hyperlink r:id="rId9" w:history="1">
        <w:r w:rsidRPr="001309FE">
          <w:rPr>
            <w:rFonts w:ascii="Palatino Linotype" w:hAnsi="Palatino Linotype" w:cs="Arial"/>
            <w:lang w:eastAsia="es-MX"/>
          </w:rPr>
          <w:t>servicios</w:t>
        </w:r>
      </w:hyperlink>
      <w:r w:rsidRPr="001309FE">
        <w:rPr>
          <w:rFonts w:ascii="Palatino Linotype" w:hAnsi="Palatino Linotype" w:cs="Arial"/>
          <w:lang w:eastAsia="es-MX"/>
        </w:rPr>
        <w:t xml:space="preserve"> que éstos le prestan al patrón, en el cual se asientan las percepciones brutas, deducciones y el neto a recibir de dichos trabajadores, con la única especificación de que la lista de raya refiere únicamente a los trabajadores temporales.</w:t>
      </w:r>
    </w:p>
    <w:p w:rsidR="00A91682" w:rsidRPr="001309FE" w:rsidRDefault="00A91682" w:rsidP="0074396F">
      <w:pPr>
        <w:spacing w:before="100" w:beforeAutospacing="1" w:after="100" w:afterAutospacing="1" w:line="360" w:lineRule="auto"/>
        <w:jc w:val="both"/>
        <w:rPr>
          <w:rFonts w:ascii="Palatino Linotype" w:hAnsi="Palatino Linotype" w:cs="Arial"/>
        </w:rPr>
      </w:pPr>
      <w:r w:rsidRPr="001309FE">
        <w:rPr>
          <w:rFonts w:ascii="Palatino Linotype" w:hAnsi="Palatino Linotype" w:cs="Arial"/>
          <w:lang w:eastAsia="es-MX"/>
        </w:rPr>
        <w:t xml:space="preserve">En relación a ello, </w:t>
      </w:r>
      <w:r w:rsidRPr="001309FE">
        <w:rPr>
          <w:rFonts w:ascii="Palatino Linotype" w:hAnsi="Palatino Linotype" w:cs="Arial"/>
        </w:rPr>
        <w:t>el artículo 50 de la Ley del Trabajo de los Servidores Públicos del Estado y Municipios, señala:</w:t>
      </w:r>
    </w:p>
    <w:p w:rsidR="00A91682" w:rsidRPr="001309FE" w:rsidRDefault="00A91682" w:rsidP="00A91682">
      <w:pPr>
        <w:ind w:left="851" w:right="899"/>
        <w:jc w:val="both"/>
        <w:rPr>
          <w:rFonts w:ascii="Palatino Linotype" w:hAnsi="Palatino Linotype"/>
          <w:i/>
          <w:sz w:val="22"/>
          <w:szCs w:val="22"/>
        </w:rPr>
      </w:pPr>
      <w:r w:rsidRPr="001309FE">
        <w:rPr>
          <w:rFonts w:ascii="Palatino Linotype" w:hAnsi="Palatino Linotype"/>
          <w:i/>
          <w:sz w:val="22"/>
          <w:szCs w:val="22"/>
        </w:rPr>
        <w:t>“</w:t>
      </w:r>
      <w:r w:rsidRPr="001309FE">
        <w:rPr>
          <w:rFonts w:ascii="Palatino Linotype" w:hAnsi="Palatino Linotype"/>
          <w:b/>
          <w:i/>
          <w:sz w:val="22"/>
          <w:szCs w:val="22"/>
        </w:rPr>
        <w:t>Artículo 50</w:t>
      </w:r>
      <w:r w:rsidRPr="001309FE">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A91682" w:rsidRPr="001309FE" w:rsidRDefault="00A91682" w:rsidP="00A91682">
      <w:pPr>
        <w:ind w:left="851" w:right="899"/>
        <w:jc w:val="both"/>
        <w:rPr>
          <w:rFonts w:ascii="Palatino Linotype" w:hAnsi="Palatino Linotype"/>
          <w:i/>
          <w:sz w:val="22"/>
          <w:szCs w:val="22"/>
        </w:rPr>
      </w:pPr>
      <w:r w:rsidRPr="001309FE">
        <w:rPr>
          <w:rFonts w:ascii="Palatino Linotype" w:hAnsi="Palatino Linotype"/>
          <w:i/>
          <w:sz w:val="22"/>
          <w:szCs w:val="22"/>
        </w:rPr>
        <w:t xml:space="preserve">Iguales consecuencias se generarán para todos los </w:t>
      </w:r>
      <w:r w:rsidRPr="001309FE">
        <w:rPr>
          <w:rFonts w:ascii="Palatino Linotype" w:hAnsi="Palatino Linotype"/>
          <w:b/>
          <w:i/>
          <w:sz w:val="22"/>
          <w:szCs w:val="22"/>
        </w:rPr>
        <w:t>servidores públicos, cuando la relación de trabajo se formalice mediante un contrato o por encontrarse en lista de raya</w:t>
      </w:r>
      <w:r w:rsidRPr="001309FE">
        <w:rPr>
          <w:rFonts w:ascii="Palatino Linotype" w:hAnsi="Palatino Linotype"/>
          <w:i/>
          <w:sz w:val="22"/>
          <w:szCs w:val="22"/>
        </w:rPr>
        <w:t>.”</w:t>
      </w:r>
    </w:p>
    <w:p w:rsidR="0074396F" w:rsidRPr="001309FE" w:rsidRDefault="0074396F" w:rsidP="0074396F">
      <w:pPr>
        <w:ind w:left="851" w:right="899"/>
        <w:jc w:val="both"/>
        <w:rPr>
          <w:rFonts w:ascii="Palatino Linotype" w:hAnsi="Palatino Linotype"/>
          <w:i/>
          <w:sz w:val="22"/>
          <w:szCs w:val="22"/>
        </w:rPr>
      </w:pPr>
    </w:p>
    <w:p w:rsidR="00A91682" w:rsidRPr="001309FE" w:rsidRDefault="00A91682" w:rsidP="0074396F">
      <w:pPr>
        <w:ind w:left="851" w:right="899"/>
        <w:jc w:val="both"/>
        <w:rPr>
          <w:rFonts w:ascii="Palatino Linotype" w:hAnsi="Palatino Linotype"/>
          <w:i/>
          <w:sz w:val="22"/>
          <w:szCs w:val="22"/>
        </w:rPr>
      </w:pPr>
      <w:r w:rsidRPr="001309FE">
        <w:rPr>
          <w:rFonts w:ascii="Palatino Linotype" w:hAnsi="Palatino Linotype"/>
          <w:i/>
          <w:sz w:val="22"/>
          <w:szCs w:val="22"/>
        </w:rPr>
        <w:t>(Énfasis añadido)</w:t>
      </w:r>
    </w:p>
    <w:p w:rsidR="00A91682" w:rsidRPr="001309FE" w:rsidRDefault="003C7EDC" w:rsidP="003C7EDC">
      <w:pPr>
        <w:spacing w:before="100" w:beforeAutospacing="1" w:after="100" w:afterAutospacing="1" w:line="360" w:lineRule="auto"/>
        <w:jc w:val="both"/>
        <w:rPr>
          <w:rFonts w:ascii="Palatino Linotype" w:hAnsi="Palatino Linotype" w:cs="Arial"/>
          <w:lang w:eastAsia="es-MX"/>
        </w:rPr>
      </w:pPr>
      <w:r w:rsidRPr="001309FE">
        <w:rPr>
          <w:rFonts w:ascii="Palatino Linotype" w:hAnsi="Palatino Linotype" w:cs="Arial"/>
          <w:lang w:eastAsia="es-MX"/>
        </w:rPr>
        <w:t xml:space="preserve">Así, </w:t>
      </w:r>
      <w:r w:rsidR="00A91682" w:rsidRPr="001309FE">
        <w:rPr>
          <w:rFonts w:ascii="Palatino Linotype" w:hAnsi="Palatino Linotype" w:cs="Arial"/>
          <w:lang w:eastAsia="es-MX"/>
        </w:rPr>
        <w:t>se advierte que la relación de trabajo de un servidor público se formaliza mediante nombramiento, contrato, formato único de movimientos de personal y lo referente a la lista de raya es por cuanto a la forma de pago del personal por cont</w:t>
      </w:r>
      <w:r w:rsidRPr="001309FE">
        <w:rPr>
          <w:rFonts w:ascii="Palatino Linotype" w:hAnsi="Palatino Linotype" w:cs="Arial"/>
          <w:lang w:eastAsia="es-MX"/>
        </w:rPr>
        <w:t xml:space="preserve">rato; por ello, </w:t>
      </w:r>
      <w:r w:rsidR="00A91682" w:rsidRPr="001309FE">
        <w:rPr>
          <w:rFonts w:ascii="Palatino Linotype" w:hAnsi="Palatino Linotype" w:cs="Arial"/>
          <w:lang w:eastAsia="es-MX"/>
        </w:rPr>
        <w:t>se colige que la lista de raya contiene la información relativa a las remuneraciones de los</w:t>
      </w:r>
      <w:r w:rsidRPr="001309FE">
        <w:rPr>
          <w:rFonts w:ascii="Palatino Linotype" w:hAnsi="Palatino Linotype" w:cs="Arial"/>
          <w:lang w:eastAsia="es-MX"/>
        </w:rPr>
        <w:t xml:space="preserve"> servidores públicos temporales;</w:t>
      </w:r>
      <w:r w:rsidR="00A91682" w:rsidRPr="001309FE">
        <w:rPr>
          <w:rFonts w:ascii="Palatino Linotype" w:hAnsi="Palatino Linotype" w:cs="Arial"/>
          <w:lang w:eastAsia="es-MX"/>
        </w:rPr>
        <w:t xml:space="preserve"> por lo que</w:t>
      </w:r>
      <w:r w:rsidRPr="001309FE">
        <w:rPr>
          <w:rFonts w:ascii="Palatino Linotype" w:hAnsi="Palatino Linotype" w:cs="Arial"/>
          <w:lang w:eastAsia="es-MX"/>
        </w:rPr>
        <w:t>,</w:t>
      </w:r>
      <w:r w:rsidR="00A91682" w:rsidRPr="001309FE">
        <w:rPr>
          <w:rFonts w:ascii="Palatino Linotype" w:hAnsi="Palatino Linotype" w:cs="Arial"/>
          <w:lang w:eastAsia="es-MX"/>
        </w:rPr>
        <w:t xml:space="preserve"> </w:t>
      </w:r>
      <w:r w:rsidR="00A91682" w:rsidRPr="001309FE">
        <w:rPr>
          <w:rFonts w:ascii="Palatino Linotype" w:hAnsi="Palatino Linotype" w:cs="Arial"/>
        </w:rPr>
        <w:t>para el caso de que no haya personal contratado por lista de raya, se dejan a salvo sus derechos a fin de que s</w:t>
      </w:r>
      <w:r w:rsidRPr="001309FE">
        <w:rPr>
          <w:rFonts w:ascii="Palatino Linotype" w:hAnsi="Palatino Linotype" w:cs="Arial"/>
        </w:rPr>
        <w:t>ó</w:t>
      </w:r>
      <w:r w:rsidR="00A91682" w:rsidRPr="001309FE">
        <w:rPr>
          <w:rFonts w:ascii="Palatino Linotype" w:hAnsi="Palatino Linotype" w:cs="Arial"/>
        </w:rPr>
        <w:t>lo se pronuncie al respecto de la información requerida.</w:t>
      </w:r>
    </w:p>
    <w:p w:rsidR="00A91682" w:rsidRPr="001309FE" w:rsidRDefault="003C7EDC" w:rsidP="0074396F">
      <w:pPr>
        <w:widowControl w:val="0"/>
        <w:autoSpaceDE w:val="0"/>
        <w:autoSpaceDN w:val="0"/>
        <w:adjustRightInd w:val="0"/>
        <w:spacing w:before="100" w:beforeAutospacing="1" w:after="100" w:afterAutospacing="1" w:line="360" w:lineRule="auto"/>
        <w:jc w:val="both"/>
        <w:rPr>
          <w:rFonts w:ascii="Palatino Linotype" w:hAnsi="Palatino Linotype"/>
        </w:rPr>
      </w:pPr>
      <w:r w:rsidRPr="001309FE">
        <w:rPr>
          <w:rFonts w:ascii="Palatino Linotype" w:hAnsi="Palatino Linotype" w:cs="Arial"/>
        </w:rPr>
        <w:t xml:space="preserve">En ese tenor, </w:t>
      </w:r>
      <w:r w:rsidR="00A91682" w:rsidRPr="001309FE">
        <w:rPr>
          <w:rFonts w:ascii="Palatino Linotype" w:hAnsi="Palatino Linotype" w:cs="Arial"/>
        </w:rPr>
        <w:t xml:space="preserve">esta Ponencia Resolutora determina ordenar al </w:t>
      </w:r>
      <w:r w:rsidR="00A91682" w:rsidRPr="001309FE">
        <w:rPr>
          <w:rFonts w:ascii="Palatino Linotype" w:hAnsi="Palatino Linotype" w:cs="Arial"/>
          <w:b/>
        </w:rPr>
        <w:t>SUJETO OBLIGADO</w:t>
      </w:r>
      <w:r w:rsidR="00A91682" w:rsidRPr="001309FE">
        <w:rPr>
          <w:rFonts w:ascii="Palatino Linotype" w:hAnsi="Palatino Linotype" w:cs="Arial"/>
        </w:rPr>
        <w:t xml:space="preserve">, la entrega al </w:t>
      </w:r>
      <w:r w:rsidR="00A91682" w:rsidRPr="001309FE">
        <w:rPr>
          <w:rFonts w:ascii="Palatino Linotype" w:hAnsi="Palatino Linotype" w:cs="Arial"/>
          <w:b/>
        </w:rPr>
        <w:t>RECURRENTE</w:t>
      </w:r>
      <w:r w:rsidR="00A91682" w:rsidRPr="001309FE">
        <w:rPr>
          <w:rFonts w:ascii="Palatino Linotype" w:hAnsi="Palatino Linotype" w:cs="Arial"/>
        </w:rPr>
        <w:t xml:space="preserve">, en </w:t>
      </w:r>
      <w:r w:rsidR="00A91682" w:rsidRPr="001309FE">
        <w:rPr>
          <w:rFonts w:ascii="Palatino Linotype" w:hAnsi="Palatino Linotype" w:cs="Arial"/>
          <w:b/>
        </w:rPr>
        <w:t>versión pública</w:t>
      </w:r>
      <w:r w:rsidR="00A91682" w:rsidRPr="001309FE">
        <w:rPr>
          <w:rFonts w:ascii="Palatino Linotype" w:hAnsi="Palatino Linotype" w:cs="Arial"/>
        </w:rPr>
        <w:t xml:space="preserve">, de los recibos de pago referentes a los servidores públicos cuya relación de trabajo sea general o de confianza por tiempo </w:t>
      </w:r>
      <w:r w:rsidR="00A91682" w:rsidRPr="001309FE">
        <w:rPr>
          <w:rFonts w:ascii="Palatino Linotype" w:hAnsi="Palatino Linotype" w:cs="Arial"/>
        </w:rPr>
        <w:lastRenderedPageBreak/>
        <w:t xml:space="preserve">determinado (lista de raya) </w:t>
      </w:r>
      <w:r w:rsidRPr="001309FE">
        <w:rPr>
          <w:rFonts w:ascii="Palatino Linotype" w:hAnsi="Palatino Linotype"/>
        </w:rPr>
        <w:t>de la segunda</w:t>
      </w:r>
      <w:r w:rsidR="00A91682" w:rsidRPr="001309FE">
        <w:rPr>
          <w:rFonts w:ascii="Palatino Linotype" w:hAnsi="Palatino Linotype"/>
        </w:rPr>
        <w:t xml:space="preserve"> quincena de </w:t>
      </w:r>
      <w:r w:rsidRPr="001309FE">
        <w:rPr>
          <w:rFonts w:ascii="Palatino Linotype" w:hAnsi="Palatino Linotype"/>
        </w:rPr>
        <w:t>febrero de 2019</w:t>
      </w:r>
      <w:r w:rsidR="00A91682" w:rsidRPr="001309FE">
        <w:rPr>
          <w:rFonts w:ascii="Palatino Linotype" w:hAnsi="Palatino Linotype"/>
        </w:rPr>
        <w:t xml:space="preserve">. </w:t>
      </w:r>
    </w:p>
    <w:p w:rsidR="00A91682" w:rsidRPr="001309FE" w:rsidRDefault="00A91682" w:rsidP="003C7EDC">
      <w:pPr>
        <w:widowControl w:val="0"/>
        <w:autoSpaceDE w:val="0"/>
        <w:autoSpaceDN w:val="0"/>
        <w:adjustRightInd w:val="0"/>
        <w:spacing w:before="100" w:beforeAutospacing="1" w:after="100" w:afterAutospacing="1" w:line="360" w:lineRule="auto"/>
        <w:jc w:val="both"/>
        <w:rPr>
          <w:rFonts w:ascii="Palatino Linotype" w:hAnsi="Palatino Linotype"/>
        </w:rPr>
      </w:pPr>
      <w:r w:rsidRPr="001309FE">
        <w:rPr>
          <w:rFonts w:ascii="Palatino Linotype" w:hAnsi="Palatino Linotype" w:cs="Arial"/>
        </w:rPr>
        <w:t>Ahora bien, en el caso particular, de la situación de</w:t>
      </w:r>
      <w:r w:rsidR="003C7EDC" w:rsidRPr="001309FE">
        <w:rPr>
          <w:rFonts w:ascii="Palatino Linotype" w:hAnsi="Palatino Linotype" w:cs="Arial"/>
        </w:rPr>
        <w:t>l personal</w:t>
      </w:r>
      <w:r w:rsidRPr="001309FE">
        <w:rPr>
          <w:rFonts w:ascii="Palatino Linotype" w:hAnsi="Palatino Linotype" w:cs="Arial"/>
        </w:rPr>
        <w:t xml:space="preserve"> sindicalizado, debe precisarse el contenido de los artículos 87, fracción I, 98, fracción XIV y 139,</w:t>
      </w:r>
      <w:r w:rsidRPr="001309FE">
        <w:rPr>
          <w:rFonts w:ascii="Palatino Linotype" w:hAnsi="Palatino Linotype"/>
        </w:rPr>
        <w:t xml:space="preserve"> de la Ley del Trabajo de los Servidores Públicos del Estado y Municipios, mismos que son del tenor siguiente:</w:t>
      </w:r>
    </w:p>
    <w:p w:rsidR="00A91682" w:rsidRPr="001309FE" w:rsidRDefault="00A91682" w:rsidP="003C7EDC">
      <w:pPr>
        <w:ind w:left="851" w:right="899"/>
        <w:jc w:val="both"/>
        <w:rPr>
          <w:rFonts w:ascii="Palatino Linotype" w:hAnsi="Palatino Linotype" w:cs="Arial"/>
          <w:i/>
          <w:sz w:val="22"/>
          <w:lang w:val="es-ES"/>
        </w:rPr>
      </w:pPr>
      <w:r w:rsidRPr="001309FE">
        <w:rPr>
          <w:rFonts w:ascii="Palatino Linotype" w:hAnsi="Palatino Linotype" w:cs="Arial"/>
          <w:i/>
          <w:sz w:val="22"/>
          <w:lang w:val="es-ES"/>
        </w:rPr>
        <w:t>“</w:t>
      </w:r>
      <w:r w:rsidRPr="001309FE">
        <w:rPr>
          <w:rFonts w:ascii="Palatino Linotype" w:hAnsi="Palatino Linotype" w:cs="Arial"/>
          <w:b/>
          <w:i/>
          <w:sz w:val="22"/>
          <w:lang w:val="es-ES"/>
        </w:rPr>
        <w:t>Artículo 87. Los servidores públicos generales por tiempo indeterminado tendrán, además, los siguientes derechos</w:t>
      </w:r>
      <w:r w:rsidRPr="001309FE">
        <w:rPr>
          <w:rFonts w:ascii="Palatino Linotype" w:hAnsi="Palatino Linotype" w:cs="Arial"/>
          <w:i/>
          <w:sz w:val="22"/>
          <w:lang w:val="es-ES"/>
        </w:rPr>
        <w:t>:</w:t>
      </w:r>
    </w:p>
    <w:p w:rsidR="003C7EDC" w:rsidRPr="001309FE" w:rsidRDefault="003C7EDC" w:rsidP="003C7EDC">
      <w:pPr>
        <w:ind w:left="851" w:right="899"/>
        <w:jc w:val="both"/>
        <w:rPr>
          <w:rFonts w:ascii="Palatino Linotype" w:hAnsi="Palatino Linotype" w:cs="Arial"/>
          <w:i/>
          <w:sz w:val="22"/>
          <w:lang w:val="es-ES"/>
        </w:rPr>
      </w:pPr>
    </w:p>
    <w:p w:rsidR="00A91682" w:rsidRPr="001309FE" w:rsidRDefault="00A91682" w:rsidP="003C7EDC">
      <w:pPr>
        <w:ind w:left="851" w:right="899"/>
        <w:jc w:val="both"/>
        <w:rPr>
          <w:rFonts w:ascii="Palatino Linotype" w:hAnsi="Palatino Linotype" w:cs="Arial"/>
          <w:i/>
          <w:sz w:val="22"/>
          <w:lang w:val="es-ES"/>
        </w:rPr>
      </w:pPr>
      <w:r w:rsidRPr="001309FE">
        <w:rPr>
          <w:rFonts w:ascii="Palatino Linotype" w:hAnsi="Palatino Linotype" w:cs="Arial"/>
          <w:b/>
          <w:i/>
          <w:sz w:val="22"/>
          <w:lang w:val="es-ES"/>
        </w:rPr>
        <w:t>I. Afiliarse al sindicato correspondiente</w:t>
      </w:r>
      <w:r w:rsidRPr="001309FE">
        <w:rPr>
          <w:rFonts w:ascii="Palatino Linotype" w:hAnsi="Palatino Linotype" w:cs="Arial"/>
          <w:i/>
          <w:sz w:val="22"/>
          <w:lang w:val="es-ES"/>
        </w:rPr>
        <w:t>;</w:t>
      </w:r>
    </w:p>
    <w:p w:rsidR="00A91682" w:rsidRPr="001309FE" w:rsidRDefault="00A91682" w:rsidP="003C7EDC">
      <w:pPr>
        <w:ind w:left="851" w:right="899"/>
        <w:jc w:val="both"/>
        <w:rPr>
          <w:rFonts w:ascii="Palatino Linotype" w:hAnsi="Palatino Linotype" w:cs="Arial"/>
          <w:i/>
          <w:sz w:val="22"/>
          <w:lang w:val="es-ES"/>
        </w:rPr>
      </w:pPr>
      <w:r w:rsidRPr="001309FE">
        <w:rPr>
          <w:rFonts w:ascii="Palatino Linotype" w:hAnsi="Palatino Linotype" w:cs="Arial"/>
          <w:sz w:val="22"/>
          <w:lang w:val="es-ES"/>
        </w:rPr>
        <w:t>“</w:t>
      </w:r>
      <w:r w:rsidRPr="001309FE">
        <w:rPr>
          <w:rFonts w:ascii="Palatino Linotype" w:hAnsi="Palatino Linotype" w:cs="Arial"/>
          <w:b/>
          <w:i/>
          <w:sz w:val="22"/>
          <w:lang w:val="es-ES"/>
        </w:rPr>
        <w:t>Artículo 98. Son obligaciones de las instituciones públicas</w:t>
      </w:r>
      <w:r w:rsidRPr="001309FE">
        <w:rPr>
          <w:rFonts w:ascii="Palatino Linotype" w:hAnsi="Palatino Linotype" w:cs="Arial"/>
          <w:i/>
          <w:sz w:val="22"/>
          <w:lang w:val="es-ES"/>
        </w:rPr>
        <w:t>:</w:t>
      </w:r>
    </w:p>
    <w:p w:rsidR="00A91682" w:rsidRPr="001309FE" w:rsidRDefault="00A91682" w:rsidP="003C7EDC">
      <w:pPr>
        <w:ind w:left="851" w:right="899"/>
        <w:jc w:val="both"/>
        <w:rPr>
          <w:rFonts w:ascii="Palatino Linotype" w:hAnsi="Palatino Linotype" w:cs="Arial"/>
          <w:i/>
          <w:sz w:val="22"/>
          <w:lang w:val="es-ES"/>
        </w:rPr>
      </w:pPr>
      <w:r w:rsidRPr="001309FE">
        <w:rPr>
          <w:rFonts w:ascii="Palatino Linotype" w:hAnsi="Palatino Linotype" w:cs="Arial"/>
          <w:i/>
          <w:sz w:val="22"/>
          <w:lang w:val="es-ES"/>
        </w:rPr>
        <w:t>[…]</w:t>
      </w:r>
    </w:p>
    <w:p w:rsidR="00A91682" w:rsidRPr="001309FE" w:rsidRDefault="00A91682" w:rsidP="003C7EDC">
      <w:pPr>
        <w:ind w:left="851" w:right="899"/>
        <w:jc w:val="both"/>
        <w:rPr>
          <w:rFonts w:ascii="Palatino Linotype" w:hAnsi="Palatino Linotype" w:cs="Arial"/>
          <w:i/>
          <w:sz w:val="22"/>
          <w:lang w:val="es-ES"/>
        </w:rPr>
      </w:pPr>
      <w:r w:rsidRPr="001309FE">
        <w:rPr>
          <w:rFonts w:ascii="Palatino Linotype" w:hAnsi="Palatino Linotype" w:cs="Arial"/>
          <w:b/>
          <w:i/>
          <w:sz w:val="22"/>
          <w:lang w:val="es-ES"/>
        </w:rPr>
        <w:t>XIV. Hacer las deducciones que soliciten los sindicatos</w:t>
      </w:r>
      <w:r w:rsidRPr="001309FE">
        <w:rPr>
          <w:rFonts w:ascii="Palatino Linotype" w:hAnsi="Palatino Linotype" w:cs="Arial"/>
          <w:i/>
          <w:sz w:val="22"/>
          <w:lang w:val="es-ES"/>
        </w:rPr>
        <w:t xml:space="preserve"> para cuotas u otros conceptos siempre que se ajusten a lo establecido en esta ley, Asimismo, </w:t>
      </w:r>
      <w:r w:rsidRPr="001309FE">
        <w:rPr>
          <w:rFonts w:ascii="Palatino Linotype" w:hAnsi="Palatino Linotype" w:cs="Arial"/>
          <w:b/>
          <w:i/>
          <w:sz w:val="22"/>
          <w:lang w:val="es-ES"/>
        </w:rPr>
        <w:t>comunicar al sindicato las altas y bajas y demás información relativa a los servidores públicos sindicalizados</w:t>
      </w:r>
      <w:r w:rsidRPr="001309FE">
        <w:rPr>
          <w:rFonts w:ascii="Palatino Linotype" w:hAnsi="Palatino Linotype" w:cs="Arial"/>
          <w:i/>
          <w:sz w:val="22"/>
          <w:lang w:val="es-ES"/>
        </w:rPr>
        <w:t xml:space="preserve"> para el ejercicio de los derechos que les correspondan;”</w:t>
      </w:r>
    </w:p>
    <w:p w:rsidR="003C7EDC" w:rsidRPr="001309FE" w:rsidRDefault="003C7EDC" w:rsidP="003C7EDC">
      <w:pPr>
        <w:ind w:left="851" w:right="899"/>
        <w:jc w:val="both"/>
        <w:rPr>
          <w:rFonts w:ascii="Palatino Linotype" w:hAnsi="Palatino Linotype" w:cs="Arial"/>
          <w:b/>
          <w:i/>
          <w:sz w:val="22"/>
          <w:lang w:val="es-ES"/>
        </w:rPr>
      </w:pPr>
    </w:p>
    <w:p w:rsidR="00A91682" w:rsidRPr="001309FE" w:rsidRDefault="00A91682" w:rsidP="003C7EDC">
      <w:pPr>
        <w:ind w:left="851" w:right="899"/>
        <w:jc w:val="both"/>
        <w:rPr>
          <w:rFonts w:ascii="Palatino Linotype" w:hAnsi="Palatino Linotype" w:cs="Arial"/>
          <w:i/>
          <w:sz w:val="22"/>
          <w:lang w:val="es-ES"/>
        </w:rPr>
      </w:pPr>
      <w:r w:rsidRPr="001309FE">
        <w:rPr>
          <w:rFonts w:ascii="Palatino Linotype" w:hAnsi="Palatino Linotype" w:cs="Arial"/>
          <w:b/>
          <w:i/>
          <w:sz w:val="22"/>
          <w:lang w:val="es-ES"/>
        </w:rPr>
        <w:t>Artículo 138. Sindicato es la asociación de servidores públicos generales</w:t>
      </w:r>
      <w:r w:rsidRPr="001309FE">
        <w:rPr>
          <w:rFonts w:ascii="Palatino Linotype" w:hAnsi="Palatino Linotype" w:cs="Arial"/>
          <w:i/>
          <w:sz w:val="22"/>
          <w:lang w:val="es-ES"/>
        </w:rPr>
        <w:t xml:space="preserve"> </w:t>
      </w:r>
      <w:r w:rsidRPr="001309FE">
        <w:rPr>
          <w:rFonts w:ascii="Palatino Linotype" w:hAnsi="Palatino Linotype" w:cs="Arial"/>
          <w:b/>
          <w:i/>
          <w:sz w:val="22"/>
          <w:lang w:val="es-ES"/>
        </w:rPr>
        <w:t>constituida para el estudio, mejoramiento y defensa de sus intereses comunes</w:t>
      </w:r>
      <w:r w:rsidRPr="001309FE">
        <w:rPr>
          <w:rFonts w:ascii="Palatino Linotype" w:hAnsi="Palatino Linotype" w:cs="Arial"/>
          <w:i/>
          <w:sz w:val="22"/>
          <w:lang w:val="es-ES"/>
        </w:rPr>
        <w:t xml:space="preserve">. </w:t>
      </w:r>
    </w:p>
    <w:p w:rsidR="00A91682" w:rsidRPr="001309FE" w:rsidRDefault="00A91682" w:rsidP="003C7EDC">
      <w:pPr>
        <w:ind w:left="851" w:right="899"/>
        <w:jc w:val="both"/>
        <w:rPr>
          <w:rFonts w:ascii="Palatino Linotype" w:hAnsi="Palatino Linotype" w:cs="Arial"/>
          <w:i/>
          <w:sz w:val="22"/>
          <w:lang w:val="es-ES"/>
        </w:rPr>
      </w:pPr>
      <w:r w:rsidRPr="001309FE">
        <w:rPr>
          <w:rFonts w:ascii="Palatino Linotype" w:hAnsi="Palatino Linotype" w:cs="Arial"/>
          <w:i/>
          <w:sz w:val="22"/>
          <w:lang w:val="es-ES"/>
        </w:rPr>
        <w:t xml:space="preserve">Las instituciones públicas en su conjunto, reconocerán como titulares de las relaciones colectivas de trabajo, únicamente a un sindicato de servidores públicos generales y a uno de maestros que serán los que cuenten con registro ante el Tribunal, así como a aquellos registrados que representen a los docentes en las instituciones de carácter educativo cuyo decreto de creación establezca su autonomía en su régimen sindical. </w:t>
      </w:r>
    </w:p>
    <w:p w:rsidR="00A91682" w:rsidRPr="001309FE" w:rsidRDefault="00A91682" w:rsidP="003C7EDC">
      <w:pPr>
        <w:ind w:left="851" w:right="899"/>
        <w:jc w:val="both"/>
        <w:rPr>
          <w:rFonts w:ascii="Palatino Linotype" w:hAnsi="Palatino Linotype" w:cs="Arial"/>
          <w:i/>
          <w:sz w:val="22"/>
          <w:lang w:val="es-ES"/>
        </w:rPr>
      </w:pPr>
      <w:r w:rsidRPr="001309FE">
        <w:rPr>
          <w:rFonts w:ascii="Palatino Linotype" w:hAnsi="Palatino Linotype" w:cs="Arial"/>
          <w:i/>
          <w:sz w:val="22"/>
          <w:lang w:val="es-ES"/>
        </w:rPr>
        <w:t xml:space="preserve">En el caso de los trabajadores del Subsistema Educativo Federalizado se reconoce a su Sindicato Nacional de Trabajadores de la Educación. </w:t>
      </w:r>
    </w:p>
    <w:p w:rsidR="00A91682" w:rsidRPr="001309FE" w:rsidRDefault="00A91682" w:rsidP="003C7EDC">
      <w:pPr>
        <w:ind w:left="851" w:right="899"/>
        <w:jc w:val="both"/>
        <w:rPr>
          <w:rFonts w:ascii="Palatino Linotype" w:hAnsi="Palatino Linotype" w:cs="Arial"/>
          <w:i/>
          <w:sz w:val="22"/>
          <w:lang w:val="es-ES"/>
        </w:rPr>
      </w:pPr>
      <w:r w:rsidRPr="001309FE">
        <w:rPr>
          <w:rFonts w:ascii="Palatino Linotype" w:hAnsi="Palatino Linotype" w:cs="Arial"/>
          <w:i/>
          <w:sz w:val="22"/>
          <w:lang w:val="es-ES"/>
        </w:rPr>
        <w:t>Se reconocerán asimismo, a los demás sindicatos de servidores públicos que, en su caso, se incorporen a la administración pública estatal con motivo de procesos de descentralización federal.</w:t>
      </w:r>
    </w:p>
    <w:p w:rsidR="003C7EDC" w:rsidRPr="001309FE" w:rsidRDefault="003C7EDC" w:rsidP="003C7EDC">
      <w:pPr>
        <w:ind w:left="851" w:right="899"/>
        <w:jc w:val="both"/>
        <w:rPr>
          <w:rFonts w:ascii="Palatino Linotype" w:hAnsi="Palatino Linotype" w:cs="Arial"/>
          <w:b/>
          <w:i/>
          <w:sz w:val="22"/>
          <w:lang w:val="es-ES"/>
        </w:rPr>
      </w:pPr>
    </w:p>
    <w:p w:rsidR="00A91682" w:rsidRPr="001309FE" w:rsidRDefault="00A91682" w:rsidP="003C7EDC">
      <w:pPr>
        <w:ind w:left="851" w:right="899"/>
        <w:jc w:val="both"/>
        <w:rPr>
          <w:rFonts w:ascii="Palatino Linotype" w:hAnsi="Palatino Linotype" w:cs="Arial"/>
          <w:i/>
          <w:sz w:val="22"/>
          <w:lang w:val="es-ES"/>
        </w:rPr>
      </w:pPr>
      <w:r w:rsidRPr="001309FE">
        <w:rPr>
          <w:rFonts w:ascii="Palatino Linotype" w:hAnsi="Palatino Linotype" w:cs="Arial"/>
          <w:b/>
          <w:i/>
          <w:sz w:val="22"/>
          <w:lang w:val="es-ES"/>
        </w:rPr>
        <w:t>Artículo 139.- Los servidores públicos de confianza no podrán ser miembros de los sindicatos</w:t>
      </w:r>
      <w:r w:rsidRPr="001309FE">
        <w:rPr>
          <w:rFonts w:ascii="Palatino Linotype" w:hAnsi="Palatino Linotype" w:cs="Arial"/>
          <w:i/>
          <w:sz w:val="22"/>
          <w:lang w:val="es-ES"/>
        </w:rPr>
        <w:t>. Cuando los servidores públicos sindicalizados desempeñen un puesto de confianza, deberán cumplir con lo establecido en el artículo 11 de la presente Ley.</w:t>
      </w:r>
    </w:p>
    <w:p w:rsidR="00A91682" w:rsidRPr="001309FE" w:rsidRDefault="00A91682" w:rsidP="003C7EDC">
      <w:pPr>
        <w:ind w:left="851" w:right="899"/>
        <w:jc w:val="both"/>
        <w:rPr>
          <w:rFonts w:ascii="Palatino Linotype" w:hAnsi="Palatino Linotype" w:cs="Arial"/>
          <w:i/>
          <w:sz w:val="22"/>
          <w:lang w:val="es-ES"/>
        </w:rPr>
      </w:pPr>
      <w:r w:rsidRPr="001309FE">
        <w:rPr>
          <w:rFonts w:ascii="Palatino Linotype" w:hAnsi="Palatino Linotype" w:cs="Arial"/>
          <w:b/>
          <w:i/>
          <w:sz w:val="22"/>
          <w:lang w:val="es-ES"/>
        </w:rPr>
        <w:lastRenderedPageBreak/>
        <w:t>Artículo 140.</w:t>
      </w:r>
      <w:r w:rsidRPr="001309FE">
        <w:rPr>
          <w:rFonts w:ascii="Palatino Linotype" w:hAnsi="Palatino Linotype" w:cs="Arial"/>
          <w:i/>
          <w:sz w:val="22"/>
          <w:lang w:val="es-ES"/>
        </w:rPr>
        <w:t xml:space="preserve"> </w:t>
      </w:r>
      <w:r w:rsidRPr="001309FE">
        <w:rPr>
          <w:rFonts w:ascii="Palatino Linotype" w:hAnsi="Palatino Linotype" w:cs="Arial"/>
          <w:b/>
          <w:i/>
          <w:sz w:val="22"/>
          <w:lang w:val="es-ES"/>
        </w:rPr>
        <w:t>Ningún servidor público podrá ser obligado a formar parte de un sindicato</w:t>
      </w:r>
      <w:r w:rsidRPr="001309FE">
        <w:rPr>
          <w:rFonts w:ascii="Palatino Linotype" w:hAnsi="Palatino Linotype" w:cs="Arial"/>
          <w:i/>
          <w:sz w:val="22"/>
          <w:lang w:val="es-ES"/>
        </w:rPr>
        <w:t xml:space="preserve">, o bien a no formar parte de él, </w:t>
      </w:r>
      <w:r w:rsidRPr="001309FE">
        <w:rPr>
          <w:rFonts w:ascii="Palatino Linotype" w:hAnsi="Palatino Linotype" w:cs="Arial"/>
          <w:b/>
          <w:i/>
          <w:sz w:val="22"/>
          <w:lang w:val="es-ES"/>
        </w:rPr>
        <w:t>pero una vez que soliciten y obtengan su ingreso, no podrán dejar de formar parte de él</w:t>
      </w:r>
      <w:r w:rsidRPr="001309FE">
        <w:rPr>
          <w:rFonts w:ascii="Palatino Linotype" w:hAnsi="Palatino Linotype" w:cs="Arial"/>
          <w:i/>
          <w:sz w:val="22"/>
          <w:lang w:val="es-ES"/>
        </w:rPr>
        <w:t>, salvo que fueran expulsados.”</w:t>
      </w:r>
    </w:p>
    <w:p w:rsidR="00A91682" w:rsidRPr="001309FE" w:rsidRDefault="00A91682" w:rsidP="003C7EDC">
      <w:pPr>
        <w:ind w:left="851" w:right="899"/>
        <w:jc w:val="both"/>
        <w:rPr>
          <w:rFonts w:ascii="Palatino Linotype" w:hAnsi="Palatino Linotype" w:cs="Arial"/>
          <w:i/>
          <w:sz w:val="22"/>
          <w:lang w:val="es-ES"/>
        </w:rPr>
      </w:pPr>
      <w:r w:rsidRPr="001309FE">
        <w:rPr>
          <w:rFonts w:ascii="Palatino Linotype" w:hAnsi="Palatino Linotype" w:cs="Arial"/>
          <w:i/>
          <w:sz w:val="22"/>
          <w:lang w:val="es-ES"/>
        </w:rPr>
        <w:t>(Énfasis añadido)</w:t>
      </w:r>
    </w:p>
    <w:p w:rsidR="003C7EDC" w:rsidRPr="001309FE" w:rsidRDefault="00A91682" w:rsidP="003C7ED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309FE">
        <w:rPr>
          <w:rFonts w:ascii="Palatino Linotype" w:hAnsi="Palatino Linotype" w:cs="Arial"/>
        </w:rPr>
        <w:t xml:space="preserve">De los preceptos en cita, se advierte que, únicamente los servidores públicos generales contratados por tiempo indeterminado tienen el derecho de afiliarse a los sindicatos correspondientes; asimismo, una vez que soliciten formar parte de alguno y sea obtenido su ingreso, no podrán dejar de formar parte de él, salvo que fueren expulsados. </w:t>
      </w:r>
    </w:p>
    <w:p w:rsidR="003C7EDC" w:rsidRPr="001309FE" w:rsidRDefault="003C7EDC" w:rsidP="003C7ED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309FE">
        <w:rPr>
          <w:rFonts w:ascii="Palatino Linotype" w:hAnsi="Palatino Linotype" w:cs="Arial"/>
        </w:rPr>
        <w:t xml:space="preserve">De ahí que, se puede concluir que </w:t>
      </w:r>
      <w:r w:rsidR="00A91682" w:rsidRPr="001309FE">
        <w:rPr>
          <w:rFonts w:ascii="Palatino Linotype" w:hAnsi="Palatino Linotype" w:cs="Arial"/>
        </w:rPr>
        <w:t>será el sindicato correspondiente, quien solicite al Municipio, realizar las deducciones correspondientes, quien a su vez, deberá comunicar al sindicato las altas y bajas y demás información relativa a los ser</w:t>
      </w:r>
      <w:r w:rsidRPr="001309FE">
        <w:rPr>
          <w:rFonts w:ascii="Palatino Linotype" w:hAnsi="Palatino Linotype" w:cs="Arial"/>
        </w:rPr>
        <w:t xml:space="preserve">vidores públicos sindicalizados; pues se </w:t>
      </w:r>
      <w:r w:rsidR="00A91682" w:rsidRPr="001309FE">
        <w:rPr>
          <w:rFonts w:ascii="Palatino Linotype" w:hAnsi="Palatino Linotype" w:cs="Arial"/>
        </w:rPr>
        <w:t>advierte que</w:t>
      </w:r>
      <w:r w:rsidRPr="001309FE">
        <w:rPr>
          <w:rFonts w:ascii="Palatino Linotype" w:hAnsi="Palatino Linotype" w:cs="Arial"/>
        </w:rPr>
        <w:t>,</w:t>
      </w:r>
      <w:r w:rsidR="00A91682" w:rsidRPr="001309FE">
        <w:rPr>
          <w:rFonts w:ascii="Palatino Linotype" w:hAnsi="Palatino Linotype" w:cs="Arial"/>
        </w:rPr>
        <w:t xml:space="preserve"> </w:t>
      </w:r>
      <w:r w:rsidR="00A91682" w:rsidRPr="001309FE">
        <w:rPr>
          <w:rFonts w:ascii="Palatino Linotype" w:hAnsi="Palatino Linotype" w:cs="Arial"/>
          <w:b/>
        </w:rPr>
        <w:t>EL SUJETO OBLIGADO</w:t>
      </w:r>
      <w:r w:rsidR="00A91682" w:rsidRPr="001309FE">
        <w:rPr>
          <w:rFonts w:ascii="Palatino Linotype" w:hAnsi="Palatino Linotype" w:cs="Arial"/>
        </w:rPr>
        <w:t>, como institución pública de</w:t>
      </w:r>
      <w:r w:rsidRPr="001309FE">
        <w:rPr>
          <w:rFonts w:ascii="Palatino Linotype" w:hAnsi="Palatino Linotype" w:cs="Arial"/>
        </w:rPr>
        <w:t>be</w:t>
      </w:r>
      <w:r w:rsidR="00A91682" w:rsidRPr="001309FE">
        <w:rPr>
          <w:rFonts w:ascii="Palatino Linotype" w:hAnsi="Palatino Linotype" w:cs="Arial"/>
        </w:rPr>
        <w:t xml:space="preserve"> realizar las deducciones correspondie</w:t>
      </w:r>
      <w:r w:rsidRPr="001309FE">
        <w:rPr>
          <w:rFonts w:ascii="Palatino Linotype" w:hAnsi="Palatino Linotype" w:cs="Arial"/>
        </w:rPr>
        <w:t xml:space="preserve">ntes al personal sindicalizado; </w:t>
      </w:r>
      <w:r w:rsidR="00A91682" w:rsidRPr="001309FE">
        <w:rPr>
          <w:rFonts w:ascii="Palatino Linotype" w:hAnsi="Palatino Linotype" w:cs="Arial"/>
        </w:rPr>
        <w:t>así como</w:t>
      </w:r>
      <w:r w:rsidRPr="001309FE">
        <w:rPr>
          <w:rFonts w:ascii="Palatino Linotype" w:hAnsi="Palatino Linotype" w:cs="Arial"/>
        </w:rPr>
        <w:t>,</w:t>
      </w:r>
      <w:r w:rsidR="00A91682" w:rsidRPr="001309FE">
        <w:rPr>
          <w:rFonts w:ascii="Palatino Linotype" w:hAnsi="Palatino Linotype" w:cs="Arial"/>
        </w:rPr>
        <w:t xml:space="preserve"> de dar a conocer a los sindicatos, cualquier información relativa a dicho personal, por tanto, genera, posee y administra, la documentación en la que consten los servidores públicos generales que tienen el carácter de sindicalizados. </w:t>
      </w:r>
    </w:p>
    <w:p w:rsidR="00A91682" w:rsidRPr="001309FE" w:rsidRDefault="00A91682" w:rsidP="003C7ED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309FE">
        <w:rPr>
          <w:rFonts w:ascii="Palatino Linotype" w:eastAsia="Calibri" w:hAnsi="Palatino Linotype"/>
          <w:lang w:val="es-ES"/>
        </w:rPr>
        <w:t>Una vez precisado lo anterior, es conveniente traer a contexto dispuesto en el artículo 220-K</w:t>
      </w:r>
      <w:r w:rsidRPr="001309FE">
        <w:rPr>
          <w:rFonts w:ascii="Palatino Linotype" w:hAnsi="Palatino Linotype" w:cs="Arial"/>
        </w:rPr>
        <w:t xml:space="preserve"> de la Ley del Trabajo de los Servidores Públicos del Estado y Municipios, el cual dispone</w:t>
      </w:r>
      <w:r w:rsidR="003C7EDC" w:rsidRPr="001309FE">
        <w:rPr>
          <w:rFonts w:ascii="Palatino Linotype" w:hAnsi="Palatino Linotype" w:cs="Arial"/>
        </w:rPr>
        <w:t xml:space="preserve"> que</w:t>
      </w:r>
      <w:r w:rsidRPr="001309FE">
        <w:rPr>
          <w:rFonts w:ascii="Palatino Linotype" w:hAnsi="Palatino Linotype" w:cs="Arial"/>
        </w:rPr>
        <w:t>:</w:t>
      </w:r>
    </w:p>
    <w:p w:rsidR="00A91682" w:rsidRPr="001309FE" w:rsidRDefault="00A91682" w:rsidP="00A91682">
      <w:pPr>
        <w:tabs>
          <w:tab w:val="left" w:pos="9072"/>
        </w:tabs>
        <w:ind w:left="851" w:right="900"/>
        <w:jc w:val="both"/>
        <w:rPr>
          <w:rFonts w:ascii="Palatino Linotype" w:hAnsi="Palatino Linotype"/>
          <w:bCs/>
          <w:i/>
          <w:sz w:val="22"/>
          <w:szCs w:val="22"/>
        </w:rPr>
      </w:pPr>
      <w:r w:rsidRPr="001309FE">
        <w:rPr>
          <w:rFonts w:ascii="Palatino Linotype" w:hAnsi="Palatino Linotype"/>
          <w:b/>
          <w:bCs/>
          <w:i/>
          <w:sz w:val="22"/>
          <w:szCs w:val="22"/>
        </w:rPr>
        <w:t>“ARTÍCULO 220 K.-</w:t>
      </w:r>
      <w:r w:rsidRPr="001309FE">
        <w:rPr>
          <w:rFonts w:ascii="Palatino Linotype" w:hAnsi="Palatino Linotype"/>
          <w:bCs/>
          <w:i/>
          <w:sz w:val="22"/>
          <w:szCs w:val="22"/>
        </w:rPr>
        <w:t xml:space="preserve"> La institución o dependencia pública tiene la obligación de conservar y exhibir en el proceso los documentos que a continuación se precisan:</w:t>
      </w:r>
    </w:p>
    <w:p w:rsidR="00A91682" w:rsidRPr="001309FE" w:rsidRDefault="00A91682" w:rsidP="00A91682">
      <w:pPr>
        <w:tabs>
          <w:tab w:val="left" w:pos="9072"/>
        </w:tabs>
        <w:ind w:left="851" w:right="900"/>
        <w:jc w:val="both"/>
        <w:rPr>
          <w:rFonts w:ascii="Palatino Linotype" w:hAnsi="Palatino Linotype"/>
          <w:bCs/>
          <w:i/>
          <w:sz w:val="22"/>
          <w:szCs w:val="22"/>
        </w:rPr>
      </w:pPr>
      <w:r w:rsidRPr="001309FE">
        <w:rPr>
          <w:rFonts w:ascii="Palatino Linotype" w:hAnsi="Palatino Linotype"/>
          <w:bCs/>
          <w:i/>
          <w:sz w:val="22"/>
          <w:szCs w:val="22"/>
        </w:rPr>
        <w:t>…</w:t>
      </w:r>
    </w:p>
    <w:p w:rsidR="00A91682" w:rsidRPr="001309FE" w:rsidRDefault="00A91682" w:rsidP="00A91682">
      <w:pPr>
        <w:tabs>
          <w:tab w:val="left" w:pos="9072"/>
        </w:tabs>
        <w:ind w:left="851" w:right="900"/>
        <w:jc w:val="both"/>
        <w:rPr>
          <w:rFonts w:ascii="Palatino Linotype" w:hAnsi="Palatino Linotype"/>
          <w:bCs/>
          <w:i/>
          <w:sz w:val="22"/>
          <w:szCs w:val="22"/>
        </w:rPr>
      </w:pPr>
      <w:r w:rsidRPr="001309FE">
        <w:rPr>
          <w:rFonts w:ascii="Palatino Linotype" w:hAnsi="Palatino Linotype"/>
          <w:bCs/>
          <w:i/>
          <w:sz w:val="22"/>
          <w:szCs w:val="22"/>
        </w:rPr>
        <w:lastRenderedPageBreak/>
        <w:t xml:space="preserve">II. Recibos de pagos de salarios o </w:t>
      </w:r>
      <w:r w:rsidRPr="001309FE">
        <w:rPr>
          <w:rFonts w:ascii="Palatino Linotype" w:hAnsi="Palatino Linotype"/>
          <w:b/>
          <w:bCs/>
          <w:i/>
          <w:sz w:val="22"/>
          <w:szCs w:val="22"/>
        </w:rPr>
        <w:t>las constancias documentales del pago de salario</w:t>
      </w:r>
      <w:r w:rsidRPr="001309FE">
        <w:rPr>
          <w:rFonts w:ascii="Palatino Linotype" w:hAnsi="Palatino Linotype"/>
          <w:bCs/>
          <w:i/>
          <w:sz w:val="22"/>
          <w:szCs w:val="22"/>
        </w:rPr>
        <w:t xml:space="preserve"> cuando sea por depósito o mediante información electrónica;</w:t>
      </w:r>
    </w:p>
    <w:p w:rsidR="00A91682" w:rsidRPr="001309FE" w:rsidRDefault="00A91682" w:rsidP="00A91682">
      <w:pPr>
        <w:tabs>
          <w:tab w:val="left" w:pos="9072"/>
        </w:tabs>
        <w:ind w:left="851" w:right="900"/>
        <w:jc w:val="both"/>
        <w:rPr>
          <w:rFonts w:ascii="Palatino Linotype" w:hAnsi="Palatino Linotype"/>
          <w:bCs/>
          <w:i/>
          <w:sz w:val="22"/>
          <w:szCs w:val="22"/>
        </w:rPr>
      </w:pPr>
      <w:r w:rsidRPr="001309FE">
        <w:rPr>
          <w:rFonts w:ascii="Palatino Linotype" w:hAnsi="Palatino Linotype"/>
          <w:bCs/>
          <w:i/>
          <w:sz w:val="22"/>
          <w:szCs w:val="22"/>
        </w:rPr>
        <w:t>…</w:t>
      </w:r>
    </w:p>
    <w:p w:rsidR="00A91682" w:rsidRPr="001309FE" w:rsidRDefault="00A91682" w:rsidP="00A91682">
      <w:pPr>
        <w:tabs>
          <w:tab w:val="left" w:pos="9072"/>
        </w:tabs>
        <w:ind w:left="851" w:right="900"/>
        <w:jc w:val="both"/>
        <w:rPr>
          <w:rFonts w:ascii="Palatino Linotype" w:hAnsi="Palatino Linotype"/>
          <w:bCs/>
          <w:i/>
          <w:sz w:val="22"/>
          <w:szCs w:val="22"/>
        </w:rPr>
      </w:pPr>
      <w:r w:rsidRPr="001309FE">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A91682" w:rsidRPr="001309FE" w:rsidRDefault="00A91682" w:rsidP="00A91682">
      <w:pPr>
        <w:tabs>
          <w:tab w:val="left" w:pos="9072"/>
        </w:tabs>
        <w:ind w:left="851" w:right="900"/>
        <w:jc w:val="both"/>
        <w:rPr>
          <w:rFonts w:ascii="Palatino Linotype" w:hAnsi="Palatino Linotype"/>
          <w:bCs/>
          <w:i/>
          <w:sz w:val="22"/>
          <w:szCs w:val="22"/>
        </w:rPr>
      </w:pPr>
      <w:r w:rsidRPr="001309FE">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1309FE">
        <w:rPr>
          <w:rFonts w:ascii="Palatino Linotype" w:hAnsi="Palatino Linotype"/>
          <w:b/>
          <w:bCs/>
          <w:i/>
          <w:sz w:val="22"/>
          <w:szCs w:val="22"/>
        </w:rPr>
        <w:t>”</w:t>
      </w:r>
    </w:p>
    <w:p w:rsidR="00A91682" w:rsidRPr="001309FE" w:rsidRDefault="00A91682" w:rsidP="003C7EDC">
      <w:pPr>
        <w:tabs>
          <w:tab w:val="left" w:pos="9072"/>
        </w:tabs>
        <w:ind w:left="851" w:right="900"/>
        <w:jc w:val="both"/>
        <w:rPr>
          <w:rFonts w:ascii="Palatino Linotype" w:hAnsi="Palatino Linotype"/>
          <w:bCs/>
          <w:i/>
          <w:sz w:val="22"/>
          <w:szCs w:val="22"/>
        </w:rPr>
      </w:pPr>
      <w:r w:rsidRPr="001309FE">
        <w:rPr>
          <w:rFonts w:ascii="Palatino Linotype" w:hAnsi="Palatino Linotype"/>
          <w:bCs/>
          <w:i/>
          <w:sz w:val="22"/>
          <w:szCs w:val="22"/>
        </w:rPr>
        <w:t>(Énfasis añadido)</w:t>
      </w:r>
    </w:p>
    <w:p w:rsidR="00AE35AF" w:rsidRPr="001309FE" w:rsidRDefault="00A91682" w:rsidP="00AE35AF">
      <w:pPr>
        <w:spacing w:before="100" w:beforeAutospacing="1" w:after="100" w:afterAutospacing="1" w:line="360" w:lineRule="auto"/>
        <w:ind w:right="51"/>
        <w:jc w:val="both"/>
        <w:rPr>
          <w:rFonts w:ascii="Palatino Linotype" w:hAnsi="Palatino Linotype" w:cs="Arial"/>
        </w:rPr>
      </w:pPr>
      <w:r w:rsidRPr="001309FE">
        <w:rPr>
          <w:rFonts w:ascii="Palatino Linotype" w:hAnsi="Palatino Linotype" w:cs="Arial"/>
        </w:rPr>
        <w:t xml:space="preserve">De </w:t>
      </w:r>
      <w:r w:rsidR="00AE35AF" w:rsidRPr="001309FE">
        <w:rPr>
          <w:rFonts w:ascii="Palatino Linotype" w:hAnsi="Palatino Linotype" w:cs="Arial"/>
        </w:rPr>
        <w:t xml:space="preserve">la norma en comento se tiene que, </w:t>
      </w:r>
      <w:r w:rsidRPr="001309FE">
        <w:rPr>
          <w:rFonts w:ascii="Palatino Linotype" w:hAnsi="Palatino Linotype" w:cs="Arial"/>
        </w:rPr>
        <w:t>toda institución o dependencia pública del Estado de México</w:t>
      </w:r>
      <w:r w:rsidR="00AE35AF" w:rsidRPr="001309FE">
        <w:rPr>
          <w:rFonts w:ascii="Palatino Linotype" w:hAnsi="Palatino Linotype" w:cs="Arial"/>
        </w:rPr>
        <w:t>,</w:t>
      </w:r>
      <w:r w:rsidRPr="001309FE">
        <w:rPr>
          <w:rFonts w:ascii="Palatino Linotype" w:hAnsi="Palatino Linotype" w:cs="Arial"/>
        </w:rPr>
        <w:t xml:space="preserve">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A91682" w:rsidRPr="001309FE" w:rsidRDefault="00A91682" w:rsidP="00AE35AF">
      <w:pPr>
        <w:spacing w:before="100" w:beforeAutospacing="1" w:after="100" w:afterAutospacing="1" w:line="360" w:lineRule="auto"/>
        <w:ind w:right="51"/>
        <w:jc w:val="both"/>
        <w:rPr>
          <w:rFonts w:ascii="Palatino Linotype" w:hAnsi="Palatino Linotype" w:cs="Arial"/>
          <w:noProof/>
          <w:lang w:eastAsia="es-MX"/>
        </w:rPr>
      </w:pPr>
      <w:r w:rsidRPr="001309FE">
        <w:rPr>
          <w:rFonts w:ascii="Palatino Linotype" w:hAnsi="Palatino Linotype" w:cs="Arial"/>
          <w:noProof/>
          <w:lang w:eastAsia="es-MX"/>
        </w:rPr>
        <w:t>Asimismo, e</w:t>
      </w:r>
      <w:r w:rsidRPr="001309FE">
        <w:rPr>
          <w:rFonts w:ascii="Palatino Linotype" w:hAnsi="Palatino Linotype" w:cs="Arial"/>
        </w:rPr>
        <w:t xml:space="preserve">s de destacar que </w:t>
      </w:r>
      <w:r w:rsidRPr="001309FE">
        <w:rPr>
          <w:rFonts w:ascii="Palatino Linotype" w:hAnsi="Palatino Linotype"/>
          <w:lang w:val="es-ES"/>
        </w:rPr>
        <w:t>el Órgano Superior de Fiscalización del Estado de México (OSFEM), emite anualmente los Lineamientos para definir los criterios, formatos y documentación necesaria para presentar los informes mensuales,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w:t>
      </w:r>
      <w:r w:rsidR="00AE35AF" w:rsidRPr="001309FE">
        <w:rPr>
          <w:rFonts w:ascii="Palatino Linotype" w:hAnsi="Palatino Linotype"/>
          <w:lang w:val="es-ES"/>
        </w:rPr>
        <w:t xml:space="preserve"> veinte </w:t>
      </w:r>
      <w:r w:rsidRPr="001309FE">
        <w:rPr>
          <w:rFonts w:ascii="Palatino Linotype" w:hAnsi="Palatino Linotype"/>
          <w:lang w:val="es-ES"/>
        </w:rPr>
        <w:t>días posteriores al término del mes correspondiente de acuerdo a lo establecido en el artículo 32 de la Ley de Fiscalización Superior del Estado de México, que a la letra dice:</w:t>
      </w:r>
    </w:p>
    <w:p w:rsidR="00A91682" w:rsidRPr="001309FE" w:rsidRDefault="00A91682" w:rsidP="00A91682">
      <w:pPr>
        <w:ind w:left="851" w:right="899"/>
        <w:jc w:val="both"/>
        <w:rPr>
          <w:rFonts w:ascii="Palatino Linotype" w:hAnsi="Palatino Linotype"/>
          <w:sz w:val="22"/>
          <w:lang w:val="es-ES"/>
        </w:rPr>
      </w:pPr>
    </w:p>
    <w:p w:rsidR="00A91682" w:rsidRPr="001309FE" w:rsidRDefault="00A91682" w:rsidP="00A91682">
      <w:pPr>
        <w:ind w:left="851" w:right="899"/>
        <w:jc w:val="both"/>
        <w:rPr>
          <w:rFonts w:ascii="Palatino Linotype" w:hAnsi="Palatino Linotype"/>
          <w:i/>
          <w:sz w:val="22"/>
          <w:szCs w:val="22"/>
          <w:lang w:val="es-ES"/>
        </w:rPr>
      </w:pPr>
      <w:r w:rsidRPr="001309FE">
        <w:rPr>
          <w:rFonts w:ascii="Palatino Linotype" w:hAnsi="Palatino Linotype"/>
          <w:i/>
          <w:sz w:val="22"/>
          <w:szCs w:val="22"/>
          <w:lang w:val="es-ES"/>
        </w:rPr>
        <w:t>“</w:t>
      </w:r>
      <w:r w:rsidRPr="001309FE">
        <w:rPr>
          <w:rFonts w:ascii="Palatino Linotype" w:hAnsi="Palatino Linotype"/>
          <w:b/>
          <w:i/>
          <w:sz w:val="22"/>
          <w:szCs w:val="22"/>
          <w:lang w:val="es-ES"/>
        </w:rPr>
        <w:t>Artículo 32.-</w:t>
      </w:r>
      <w:r w:rsidRPr="001309FE">
        <w:rPr>
          <w:rFonts w:ascii="Palatino Linotype" w:hAnsi="Palatino Linotype"/>
          <w:i/>
          <w:sz w:val="22"/>
          <w:szCs w:val="22"/>
          <w:lang w:val="es-ES"/>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A91682" w:rsidRPr="001309FE" w:rsidRDefault="00A91682" w:rsidP="00A91682">
      <w:pPr>
        <w:ind w:left="851" w:right="899"/>
        <w:jc w:val="both"/>
        <w:rPr>
          <w:rFonts w:ascii="Palatino Linotype" w:hAnsi="Palatino Linotype"/>
          <w:i/>
          <w:sz w:val="22"/>
          <w:szCs w:val="22"/>
          <w:lang w:val="es-ES"/>
        </w:rPr>
      </w:pPr>
      <w:r w:rsidRPr="001309FE">
        <w:rPr>
          <w:rFonts w:ascii="Palatino Linotype" w:hAnsi="Palatino Linotype"/>
          <w:b/>
          <w:i/>
          <w:sz w:val="22"/>
          <w:szCs w:val="22"/>
          <w:lang w:val="es-ES"/>
        </w:rPr>
        <w:t>Los Presidentes Municipales presentarán a la Legislatura las cuentas públicas anuales</w:t>
      </w:r>
      <w:r w:rsidRPr="001309FE">
        <w:rPr>
          <w:rFonts w:ascii="Palatino Linotype" w:hAnsi="Palatino Linotype"/>
          <w:i/>
          <w:sz w:val="22"/>
          <w:szCs w:val="22"/>
          <w:lang w:val="es-ES"/>
        </w:rPr>
        <w:t xml:space="preserve"> de sus respectivos municipios, del ejercicio fiscal inmediato anterior, </w:t>
      </w:r>
      <w:r w:rsidRPr="001309FE">
        <w:rPr>
          <w:rFonts w:ascii="Palatino Linotype" w:hAnsi="Palatino Linotype"/>
          <w:b/>
          <w:i/>
          <w:sz w:val="22"/>
          <w:szCs w:val="22"/>
          <w:lang w:val="es-ES"/>
        </w:rPr>
        <w:t>dentro de los quince primeros días del mes de marzo</w:t>
      </w:r>
      <w:r w:rsidRPr="001309FE">
        <w:rPr>
          <w:rFonts w:ascii="Palatino Linotype" w:hAnsi="Palatino Linotype"/>
          <w:i/>
          <w:sz w:val="22"/>
          <w:szCs w:val="22"/>
          <w:lang w:val="es-ES"/>
        </w:rPr>
        <w:t xml:space="preserve"> de cada año; </w:t>
      </w:r>
      <w:r w:rsidRPr="001309FE">
        <w:rPr>
          <w:rFonts w:ascii="Palatino Linotype" w:hAnsi="Palatino Linotype"/>
          <w:b/>
          <w:i/>
          <w:sz w:val="22"/>
          <w:szCs w:val="22"/>
          <w:lang w:val="es-ES"/>
        </w:rPr>
        <w:t>asimism</w:t>
      </w:r>
      <w:r w:rsidRPr="001309FE">
        <w:rPr>
          <w:rFonts w:ascii="Palatino Linotype" w:hAnsi="Palatino Linotype"/>
          <w:i/>
          <w:sz w:val="22"/>
          <w:szCs w:val="22"/>
          <w:lang w:val="es-ES"/>
        </w:rPr>
        <w:t xml:space="preserve">o, </w:t>
      </w:r>
      <w:r w:rsidRPr="001309FE">
        <w:rPr>
          <w:rFonts w:ascii="Palatino Linotype" w:hAnsi="Palatino Linotype"/>
          <w:b/>
          <w:i/>
          <w:sz w:val="22"/>
          <w:szCs w:val="22"/>
          <w:lang w:val="es-ES"/>
        </w:rPr>
        <w:t>los informes mensuales</w:t>
      </w:r>
      <w:r w:rsidRPr="001309FE">
        <w:rPr>
          <w:rFonts w:ascii="Palatino Linotype" w:hAnsi="Palatino Linotype"/>
          <w:i/>
          <w:sz w:val="22"/>
          <w:szCs w:val="22"/>
          <w:lang w:val="es-ES"/>
        </w:rPr>
        <w:t xml:space="preserve"> los deberán presentar </w:t>
      </w:r>
      <w:r w:rsidRPr="001309FE">
        <w:rPr>
          <w:rFonts w:ascii="Palatino Linotype" w:hAnsi="Palatino Linotype"/>
          <w:b/>
          <w:i/>
          <w:sz w:val="22"/>
          <w:szCs w:val="22"/>
          <w:lang w:val="es-ES"/>
        </w:rPr>
        <w:t>dentro de los veinte días posteriores al término del mes correspondiente.</w:t>
      </w:r>
      <w:r w:rsidR="00AE35AF" w:rsidRPr="001309FE">
        <w:rPr>
          <w:rFonts w:ascii="Palatino Linotype" w:hAnsi="Palatino Linotype"/>
          <w:i/>
          <w:sz w:val="22"/>
          <w:szCs w:val="22"/>
          <w:lang w:val="es-ES"/>
        </w:rPr>
        <w:t>”</w:t>
      </w:r>
    </w:p>
    <w:p w:rsidR="00AE35AF" w:rsidRPr="001309FE" w:rsidRDefault="00AE35AF" w:rsidP="00A91682">
      <w:pPr>
        <w:ind w:left="851" w:right="899"/>
        <w:jc w:val="both"/>
        <w:rPr>
          <w:rFonts w:ascii="Palatino Linotype" w:hAnsi="Palatino Linotype"/>
          <w:i/>
          <w:sz w:val="22"/>
          <w:szCs w:val="22"/>
          <w:lang w:val="es-ES"/>
        </w:rPr>
      </w:pPr>
      <w:r w:rsidRPr="001309FE">
        <w:rPr>
          <w:rFonts w:ascii="Palatino Linotype" w:hAnsi="Palatino Linotype"/>
          <w:i/>
          <w:sz w:val="22"/>
          <w:szCs w:val="22"/>
          <w:lang w:val="es-ES"/>
        </w:rPr>
        <w:t>(Énfasis añadido)</w:t>
      </w:r>
    </w:p>
    <w:p w:rsidR="00AE35AF" w:rsidRPr="001309FE" w:rsidRDefault="00A91682" w:rsidP="00AE35AF">
      <w:pPr>
        <w:spacing w:before="100" w:beforeAutospacing="1" w:after="100" w:afterAutospacing="1" w:line="360" w:lineRule="auto"/>
        <w:ind w:right="-91"/>
        <w:jc w:val="both"/>
        <w:rPr>
          <w:rFonts w:ascii="Palatino Linotype" w:hAnsi="Palatino Linotype"/>
          <w:lang w:val="es-ES"/>
        </w:rPr>
      </w:pPr>
      <w:r w:rsidRPr="001309FE">
        <w:rPr>
          <w:rFonts w:ascii="Palatino Linotype" w:hAnsi="Palatino Linotype"/>
          <w:lang w:val="es-ES"/>
        </w:rPr>
        <w:t xml:space="preserve">La información </w:t>
      </w:r>
      <w:r w:rsidRPr="001309FE">
        <w:rPr>
          <w:rFonts w:ascii="Palatino Linotype" w:hAnsi="Palatino Linotype"/>
          <w:b/>
          <w:lang w:val="es-ES"/>
        </w:rPr>
        <w:t>documental comprobatoria</w:t>
      </w:r>
      <w:r w:rsidRPr="001309FE">
        <w:rPr>
          <w:rFonts w:ascii="Palatino Linotype" w:hAnsi="Palatino Linotype"/>
          <w:lang w:val="es-ES"/>
        </w:rPr>
        <w:t xml:space="preserve">, </w:t>
      </w:r>
      <w:r w:rsidRPr="001309FE">
        <w:rPr>
          <w:rFonts w:ascii="Palatino Linotype" w:hAnsi="Palatino Linotype"/>
          <w:b/>
          <w:lang w:val="es-ES"/>
        </w:rPr>
        <w:t>deberá conservarse en los archivos de la entidad fiscalizada</w:t>
      </w:r>
      <w:r w:rsidR="00AE35AF" w:rsidRPr="001309FE">
        <w:rPr>
          <w:rFonts w:ascii="Palatino Linotype" w:hAnsi="Palatino Linotype"/>
          <w:b/>
          <w:lang w:val="es-ES"/>
        </w:rPr>
        <w:t xml:space="preserve"> (M</w:t>
      </w:r>
      <w:r w:rsidRPr="001309FE">
        <w:rPr>
          <w:rFonts w:ascii="Palatino Linotype" w:hAnsi="Palatino Linotype"/>
          <w:b/>
          <w:lang w:val="es-ES"/>
        </w:rPr>
        <w:t>unicipio</w:t>
      </w:r>
      <w:r w:rsidR="00AE35AF" w:rsidRPr="001309FE">
        <w:rPr>
          <w:rFonts w:ascii="Palatino Linotype" w:hAnsi="Palatino Linotype"/>
          <w:b/>
          <w:lang w:val="es-ES"/>
        </w:rPr>
        <w:t>)</w:t>
      </w:r>
      <w:r w:rsidRPr="001309FE">
        <w:rPr>
          <w:rFonts w:ascii="Palatino Linotype" w:hAnsi="Palatino Linotype"/>
          <w:lang w:val="es-ES"/>
        </w:rPr>
        <w:t>, en original y debidamente integrada en términos de los lineamientos de referencia, pues son susceptibles de revisión directa por el Órgano Superior de Fiscalización.</w:t>
      </w:r>
    </w:p>
    <w:p w:rsidR="00A91682" w:rsidRPr="001309FE" w:rsidRDefault="00AE35AF" w:rsidP="00AE35AF">
      <w:pPr>
        <w:spacing w:before="100" w:beforeAutospacing="1" w:after="100" w:afterAutospacing="1" w:line="360" w:lineRule="auto"/>
        <w:ind w:right="-91"/>
        <w:jc w:val="both"/>
        <w:rPr>
          <w:rFonts w:ascii="Palatino Linotype" w:hAnsi="Palatino Linotype"/>
        </w:rPr>
      </w:pPr>
      <w:r w:rsidRPr="001309FE">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0C67ACAA" wp14:editId="00579FF2">
                <wp:simplePos x="0" y="0"/>
                <wp:positionH relativeFrom="column">
                  <wp:posOffset>24765</wp:posOffset>
                </wp:positionH>
                <wp:positionV relativeFrom="paragraph">
                  <wp:posOffset>1765617</wp:posOffset>
                </wp:positionV>
                <wp:extent cx="5843588" cy="2243137"/>
                <wp:effectExtent l="19050" t="19050" r="24130" b="24130"/>
                <wp:wrapNone/>
                <wp:docPr id="17" name="Conector recto 17"/>
                <wp:cNvGraphicFramePr/>
                <a:graphic xmlns:a="http://schemas.openxmlformats.org/drawingml/2006/main">
                  <a:graphicData uri="http://schemas.microsoft.com/office/word/2010/wordprocessingShape">
                    <wps:wsp>
                      <wps:cNvCnPr/>
                      <wps:spPr>
                        <a:xfrm>
                          <a:off x="0" y="0"/>
                          <a:ext cx="5843588" cy="2243137"/>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9126C" id="Conector recto 1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95pt,139pt" to="462.1pt,3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" strokecolor="#5b9bd5 [3204]" strokeweight="2.25pt">
                <v:stroke joinstyle="miter"/>
              </v:line>
            </w:pict>
          </mc:Fallback>
        </mc:AlternateContent>
      </w:r>
      <w:r w:rsidR="00A91682" w:rsidRPr="001309FE">
        <w:rPr>
          <w:rFonts w:ascii="Palatino Linotype" w:hAnsi="Palatino Linotype"/>
        </w:rPr>
        <w:t>Es así que, dentro de los Lineamientos para la Entrega del Informe Mensual Municipal 2019</w:t>
      </w:r>
      <w:r w:rsidR="00A91682" w:rsidRPr="001309FE">
        <w:rPr>
          <w:rFonts w:ascii="Palatino Linotype" w:hAnsi="Palatino Linotype"/>
          <w:vertAlign w:val="superscript"/>
        </w:rPr>
        <w:footnoteReference w:id="2"/>
      </w:r>
      <w:r w:rsidR="00A91682" w:rsidRPr="001309FE">
        <w:rPr>
          <w:rFonts w:ascii="Palatino Linotype" w:hAnsi="Palatino Linotype"/>
        </w:rPr>
        <w:t xml:space="preserve">, se destacan –en relación con el análisis que nos ocupa, el Disco 4, relativo a la información de nómina, </w:t>
      </w:r>
      <w:r w:rsidR="00A91682" w:rsidRPr="001309FE">
        <w:rPr>
          <w:rFonts w:ascii="Palatino Linotype" w:eastAsia="Calibri" w:hAnsi="Palatino Linotype" w:cs="Arial"/>
          <w:lang w:val="es-ES"/>
        </w:rPr>
        <w:t>se tiene contemplado precisamente la presentación de los comprobantes fiscales digitales por internet (CFDI) los cuales corresponden a los recibos de nómina solicitados por la particular</w:t>
      </w:r>
      <w:r w:rsidR="00A91682" w:rsidRPr="001309FE">
        <w:rPr>
          <w:rFonts w:ascii="Palatino Linotype" w:hAnsi="Palatino Linotype"/>
        </w:rPr>
        <w:t>, para mayor referencia se insertan las siguientes imágenes:</w:t>
      </w:r>
    </w:p>
    <w:p w:rsidR="00A91682" w:rsidRPr="001309FE" w:rsidRDefault="00AE35AF" w:rsidP="00A91682">
      <w:pPr>
        <w:spacing w:line="360" w:lineRule="auto"/>
        <w:jc w:val="center"/>
        <w:rPr>
          <w:rFonts w:ascii="Palatino Linotype" w:eastAsia="Calibri" w:hAnsi="Palatino Linotype" w:cs="Arial"/>
          <w:lang w:val="es-ES"/>
        </w:rPr>
      </w:pPr>
      <w:r w:rsidRPr="001309FE">
        <w:rPr>
          <w:rFonts w:ascii="Palatino Linotype" w:eastAsia="Calibri" w:hAnsi="Palatino Linotype" w:cs="Arial"/>
          <w:noProof/>
          <w:lang w:eastAsia="es-MX"/>
        </w:rPr>
        <w:lastRenderedPageBreak/>
        <mc:AlternateContent>
          <mc:Choice Requires="wps">
            <w:drawing>
              <wp:anchor distT="0" distB="0" distL="114300" distR="114300" simplePos="0" relativeHeight="251666432" behindDoc="0" locked="0" layoutInCell="1" allowOverlap="1" wp14:anchorId="3C9FC481" wp14:editId="58426E8B">
                <wp:simplePos x="0" y="0"/>
                <wp:positionH relativeFrom="column">
                  <wp:posOffset>167640</wp:posOffset>
                </wp:positionH>
                <wp:positionV relativeFrom="paragraph">
                  <wp:posOffset>-60960</wp:posOffset>
                </wp:positionV>
                <wp:extent cx="1743075" cy="204788"/>
                <wp:effectExtent l="57150" t="19050" r="66675" b="100330"/>
                <wp:wrapNone/>
                <wp:docPr id="18" name="Rectángulo redondeado 18"/>
                <wp:cNvGraphicFramePr/>
                <a:graphic xmlns:a="http://schemas.openxmlformats.org/drawingml/2006/main">
                  <a:graphicData uri="http://schemas.microsoft.com/office/word/2010/wordprocessingShape">
                    <wps:wsp>
                      <wps:cNvSpPr/>
                      <wps:spPr>
                        <a:xfrm>
                          <a:off x="0" y="0"/>
                          <a:ext cx="1743075" cy="204788"/>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26E27" id="Rectángulo redondeado 18" o:spid="_x0000_s1026" style="position:absolute;margin-left:13.2pt;margin-top:-4.8pt;width:137.25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" filled="f" strokecolor="red" strokeweight="1.5pt">
                <v:shadow on="t" color="black" opacity="22937f" origin=",.5" offset="0,.63889mm"/>
              </v:roundrect>
            </w:pict>
          </mc:Fallback>
        </mc:AlternateContent>
      </w:r>
      <w:r w:rsidR="00A91682" w:rsidRPr="001309FE">
        <w:rPr>
          <w:rFonts w:ascii="Palatino Linotype" w:eastAsia="Calibri" w:hAnsi="Palatino Linotype" w:cs="Arial"/>
          <w:noProof/>
          <w:lang w:eastAsia="es-MX"/>
        </w:rPr>
        <w:drawing>
          <wp:inline distT="0" distB="0" distL="0" distR="0" wp14:anchorId="07979F05" wp14:editId="5EBC3218">
            <wp:extent cx="5530080" cy="2557462"/>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0">
                      <a:extLst>
                        <a:ext uri="{28A0092B-C50C-407E-A947-70E740481C1C}">
                          <a14:useLocalDpi xmlns:a14="http://schemas.microsoft.com/office/drawing/2010/main" val="0"/>
                        </a:ext>
                      </a:extLst>
                    </a:blip>
                    <a:stretch>
                      <a:fillRect/>
                    </a:stretch>
                  </pic:blipFill>
                  <pic:spPr>
                    <a:xfrm>
                      <a:off x="0" y="0"/>
                      <a:ext cx="5622646" cy="2600270"/>
                    </a:xfrm>
                    <a:prstGeom prst="rect">
                      <a:avLst/>
                    </a:prstGeom>
                  </pic:spPr>
                </pic:pic>
              </a:graphicData>
            </a:graphic>
          </wp:inline>
        </w:drawing>
      </w:r>
    </w:p>
    <w:p w:rsidR="00A91682" w:rsidRPr="001309FE" w:rsidRDefault="00A91682" w:rsidP="00A91682">
      <w:pPr>
        <w:spacing w:line="360" w:lineRule="auto"/>
        <w:jc w:val="center"/>
        <w:rPr>
          <w:rFonts w:ascii="Palatino Linotype" w:eastAsia="Calibri" w:hAnsi="Palatino Linotype" w:cs="Arial"/>
          <w:lang w:val="es-ES"/>
        </w:rPr>
      </w:pPr>
    </w:p>
    <w:p w:rsidR="00A91682" w:rsidRPr="001309FE" w:rsidRDefault="00A91682" w:rsidP="00A91682">
      <w:pPr>
        <w:spacing w:line="360" w:lineRule="auto"/>
        <w:jc w:val="center"/>
        <w:rPr>
          <w:rFonts w:ascii="Palatino Linotype" w:eastAsia="Calibri" w:hAnsi="Palatino Linotype" w:cs="Arial"/>
          <w:lang w:val="es-ES"/>
        </w:rPr>
      </w:pPr>
      <w:r w:rsidRPr="001309FE">
        <w:rPr>
          <w:rFonts w:ascii="Palatino Linotype" w:eastAsia="Calibri" w:hAnsi="Palatino Linotype" w:cs="Arial"/>
          <w:noProof/>
          <w:lang w:eastAsia="es-MX"/>
        </w:rPr>
        <mc:AlternateContent>
          <mc:Choice Requires="wps">
            <w:drawing>
              <wp:anchor distT="0" distB="0" distL="114300" distR="114300" simplePos="0" relativeHeight="251668480" behindDoc="0" locked="0" layoutInCell="1" allowOverlap="1" wp14:anchorId="74DAB428" wp14:editId="053E62E3">
                <wp:simplePos x="0" y="0"/>
                <wp:positionH relativeFrom="margin">
                  <wp:align>left</wp:align>
                </wp:positionH>
                <wp:positionV relativeFrom="paragraph">
                  <wp:posOffset>1885950</wp:posOffset>
                </wp:positionV>
                <wp:extent cx="4676775" cy="976313"/>
                <wp:effectExtent l="76200" t="38100" r="85725" b="90805"/>
                <wp:wrapNone/>
                <wp:docPr id="20" name="Rectángulo redondeado 20"/>
                <wp:cNvGraphicFramePr/>
                <a:graphic xmlns:a="http://schemas.openxmlformats.org/drawingml/2006/main">
                  <a:graphicData uri="http://schemas.microsoft.com/office/word/2010/wordprocessingShape">
                    <wps:wsp>
                      <wps:cNvSpPr/>
                      <wps:spPr>
                        <a:xfrm>
                          <a:off x="0" y="0"/>
                          <a:ext cx="4676775" cy="976313"/>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2F7A1" id="Rectángulo redondeado 20" o:spid="_x0000_s1026" style="position:absolute;margin-left:0;margin-top:148.5pt;width:368.25pt;height:76.9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" filled="f" strokecolor="red" strokeweight="2.25pt">
                <v:shadow on="t" color="black" opacity="22937f" origin=",.5" offset="0,.63889mm"/>
                <w10:wrap anchorx="margin"/>
              </v:roundrect>
            </w:pict>
          </mc:Fallback>
        </mc:AlternateContent>
      </w:r>
      <w:r w:rsidRPr="001309FE">
        <w:rPr>
          <w:rFonts w:ascii="Palatino Linotype" w:eastAsia="Calibri" w:hAnsi="Palatino Linotype" w:cs="Arial"/>
          <w:noProof/>
          <w:lang w:eastAsia="es-MX"/>
        </w:rPr>
        <w:drawing>
          <wp:inline distT="0" distB="0" distL="0" distR="0" wp14:anchorId="456457C9" wp14:editId="35889223">
            <wp:extent cx="5451251" cy="352901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PNG"/>
                    <pic:cNvPicPr/>
                  </pic:nvPicPr>
                  <pic:blipFill>
                    <a:blip r:embed="rId11">
                      <a:extLst>
                        <a:ext uri="{28A0092B-C50C-407E-A947-70E740481C1C}">
                          <a14:useLocalDpi xmlns:a14="http://schemas.microsoft.com/office/drawing/2010/main" val="0"/>
                        </a:ext>
                      </a:extLst>
                    </a:blip>
                    <a:stretch>
                      <a:fillRect/>
                    </a:stretch>
                  </pic:blipFill>
                  <pic:spPr>
                    <a:xfrm>
                      <a:off x="0" y="0"/>
                      <a:ext cx="5507407" cy="3565367"/>
                    </a:xfrm>
                    <a:prstGeom prst="rect">
                      <a:avLst/>
                    </a:prstGeom>
                  </pic:spPr>
                </pic:pic>
              </a:graphicData>
            </a:graphic>
          </wp:inline>
        </w:drawing>
      </w:r>
    </w:p>
    <w:p w:rsidR="00A91682" w:rsidRPr="001309FE" w:rsidRDefault="00A91682" w:rsidP="00A91682">
      <w:pPr>
        <w:spacing w:line="360" w:lineRule="auto"/>
        <w:jc w:val="center"/>
        <w:rPr>
          <w:rFonts w:ascii="Palatino Linotype" w:eastAsia="Calibri" w:hAnsi="Palatino Linotype" w:cs="Arial"/>
          <w:lang w:val="es-ES"/>
        </w:rPr>
      </w:pPr>
    </w:p>
    <w:p w:rsidR="00A91682" w:rsidRPr="001309FE" w:rsidRDefault="00A91682" w:rsidP="00A91682">
      <w:pPr>
        <w:spacing w:line="360" w:lineRule="auto"/>
        <w:jc w:val="center"/>
        <w:rPr>
          <w:rFonts w:ascii="Palatino Linotype" w:eastAsia="Calibri" w:hAnsi="Palatino Linotype" w:cs="Arial"/>
          <w:lang w:val="es-ES"/>
        </w:rPr>
      </w:pPr>
      <w:r w:rsidRPr="001309FE">
        <w:rPr>
          <w:rFonts w:ascii="Palatino Linotype" w:eastAsia="Calibri" w:hAnsi="Palatino Linotype" w:cs="Arial"/>
          <w:noProof/>
          <w:lang w:eastAsia="es-MX"/>
        </w:rPr>
        <w:lastRenderedPageBreak/>
        <w:drawing>
          <wp:inline distT="0" distB="0" distL="0" distR="0" wp14:anchorId="535B1391" wp14:editId="680A8D1F">
            <wp:extent cx="5511165" cy="315277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PNG"/>
                    <pic:cNvPicPr/>
                  </pic:nvPicPr>
                  <pic:blipFill rotWithShape="1">
                    <a:blip r:embed="rId12">
                      <a:extLst>
                        <a:ext uri="{28A0092B-C50C-407E-A947-70E740481C1C}">
                          <a14:useLocalDpi xmlns:a14="http://schemas.microsoft.com/office/drawing/2010/main" val="0"/>
                        </a:ext>
                      </a:extLst>
                    </a:blip>
                    <a:srcRect r="5859" b="20420"/>
                    <a:stretch/>
                  </pic:blipFill>
                  <pic:spPr bwMode="auto">
                    <a:xfrm>
                      <a:off x="0" y="0"/>
                      <a:ext cx="5566504" cy="3184433"/>
                    </a:xfrm>
                    <a:prstGeom prst="rect">
                      <a:avLst/>
                    </a:prstGeom>
                    <a:ln>
                      <a:noFill/>
                    </a:ln>
                    <a:extLst>
                      <a:ext uri="{53640926-AAD7-44D8-BBD7-CCE9431645EC}">
                        <a14:shadowObscured xmlns:a14="http://schemas.microsoft.com/office/drawing/2010/main"/>
                      </a:ext>
                    </a:extLst>
                  </pic:spPr>
                </pic:pic>
              </a:graphicData>
            </a:graphic>
          </wp:inline>
        </w:drawing>
      </w:r>
    </w:p>
    <w:p w:rsidR="00AE35AF" w:rsidRPr="001309FE" w:rsidRDefault="00A91682" w:rsidP="00AE35AF">
      <w:pPr>
        <w:spacing w:before="100" w:beforeAutospacing="1" w:after="100" w:afterAutospacing="1" w:line="360" w:lineRule="auto"/>
        <w:jc w:val="both"/>
        <w:rPr>
          <w:rFonts w:ascii="Palatino Linotype" w:hAnsi="Palatino Linotype" w:cs="Arial"/>
          <w:lang w:val="es-ES"/>
        </w:rPr>
      </w:pPr>
      <w:r w:rsidRPr="001309FE">
        <w:rPr>
          <w:rFonts w:ascii="Palatino Linotype" w:hAnsi="Palatino Linotype" w:cs="Arial"/>
          <w:lang w:val="es-ES"/>
        </w:rPr>
        <w:t xml:space="preserve">De lo anterior, resulta claro que existe </w:t>
      </w:r>
      <w:r w:rsidR="00AE35AF" w:rsidRPr="001309FE">
        <w:rPr>
          <w:rFonts w:ascii="Palatino Linotype" w:hAnsi="Palatino Linotype" w:cs="Arial"/>
          <w:lang w:val="es-ES"/>
        </w:rPr>
        <w:t xml:space="preserve">fuente obligacional que constriñe al </w:t>
      </w:r>
      <w:r w:rsidRPr="001309FE">
        <w:rPr>
          <w:rFonts w:ascii="Palatino Linotype" w:hAnsi="Palatino Linotype" w:cs="Arial"/>
          <w:b/>
          <w:lang w:val="es-ES"/>
        </w:rPr>
        <w:t>SUJETO OBLIGADO</w:t>
      </w:r>
      <w:r w:rsidRPr="001309FE">
        <w:rPr>
          <w:rFonts w:ascii="Palatino Linotype" w:hAnsi="Palatino Linotype" w:cs="Arial"/>
          <w:lang w:val="es-ES"/>
        </w:rPr>
        <w:t xml:space="preserve">, </w:t>
      </w:r>
      <w:r w:rsidR="00AE35AF" w:rsidRPr="001309FE">
        <w:rPr>
          <w:rFonts w:ascii="Palatino Linotype" w:hAnsi="Palatino Linotype" w:cs="Arial"/>
          <w:lang w:val="es-ES"/>
        </w:rPr>
        <w:t xml:space="preserve">para </w:t>
      </w:r>
      <w:r w:rsidRPr="001309FE">
        <w:rPr>
          <w:rFonts w:ascii="Palatino Linotype" w:hAnsi="Palatino Linotype" w:cs="Arial"/>
          <w:lang w:val="es-ES"/>
        </w:rPr>
        <w:t xml:space="preserve">entregar los informes mensuales al </w:t>
      </w:r>
      <w:r w:rsidR="00AE35AF" w:rsidRPr="001309FE">
        <w:rPr>
          <w:rFonts w:ascii="Palatino Linotype" w:hAnsi="Palatino Linotype" w:cs="Arial"/>
          <w:lang w:val="es-ES"/>
        </w:rPr>
        <w:t>OSFEM</w:t>
      </w:r>
      <w:r w:rsidRPr="001309FE">
        <w:rPr>
          <w:rFonts w:ascii="Palatino Linotype" w:hAnsi="Palatino Linotype" w:cs="Arial"/>
          <w:lang w:val="es-ES"/>
        </w:rPr>
        <w:t xml:space="preserve"> de conformidad con el artículo 32 de la Ley de Fiscalización Superior del Estado de México, en los cuales se incluye lo referente a </w:t>
      </w:r>
      <w:r w:rsidRPr="001309FE">
        <w:rPr>
          <w:rFonts w:ascii="Palatino Linotype" w:hAnsi="Palatino Linotype" w:cs="Arial"/>
          <w:i/>
          <w:lang w:val="es-ES"/>
        </w:rPr>
        <w:t xml:space="preserve">los comprobantes fiscales por internet por concepto de nómina y honorarios, </w:t>
      </w:r>
      <w:r w:rsidRPr="001309FE">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1309FE">
        <w:rPr>
          <w:rFonts w:ascii="Palatino Linotype" w:hAnsi="Palatino Linotype" w:cs="Arial"/>
          <w:b/>
          <w:lang w:val="es-ES"/>
        </w:rPr>
        <w:t xml:space="preserve">EL RECURRENTE </w:t>
      </w:r>
      <w:r w:rsidRPr="001309FE">
        <w:rPr>
          <w:rFonts w:ascii="Palatino Linotype" w:hAnsi="Palatino Linotype" w:cs="Arial"/>
          <w:lang w:val="es-ES"/>
        </w:rPr>
        <w:t xml:space="preserve">debe obrar en los archivos del </w:t>
      </w:r>
      <w:r w:rsidRPr="001309FE">
        <w:rPr>
          <w:rFonts w:ascii="Palatino Linotype" w:hAnsi="Palatino Linotype" w:cs="Arial"/>
          <w:b/>
          <w:lang w:val="es-ES"/>
        </w:rPr>
        <w:t>SUJETO OBLIGADO</w:t>
      </w:r>
      <w:r w:rsidRPr="001309FE">
        <w:rPr>
          <w:rFonts w:ascii="Palatino Linotype" w:hAnsi="Palatino Linotype" w:cs="Arial"/>
          <w:lang w:val="es-ES"/>
        </w:rPr>
        <w:t xml:space="preserve">. </w:t>
      </w:r>
    </w:p>
    <w:p w:rsidR="00AE35AF" w:rsidRPr="001309FE" w:rsidRDefault="00AE35AF" w:rsidP="00AE35AF">
      <w:pPr>
        <w:spacing w:before="100" w:beforeAutospacing="1" w:after="100" w:afterAutospacing="1" w:line="360" w:lineRule="auto"/>
        <w:jc w:val="both"/>
        <w:rPr>
          <w:rFonts w:ascii="Palatino Linotype" w:hAnsi="Palatino Linotype" w:cs="Arial"/>
          <w:bCs/>
          <w:lang w:val="es-ES"/>
        </w:rPr>
      </w:pPr>
      <w:r w:rsidRPr="001309FE">
        <w:rPr>
          <w:rFonts w:ascii="Palatino Linotype" w:hAnsi="Palatino Linotype" w:cs="Arial"/>
          <w:lang w:val="es-ES"/>
        </w:rPr>
        <w:t xml:space="preserve">Así, </w:t>
      </w:r>
      <w:r w:rsidR="00A91682" w:rsidRPr="001309FE">
        <w:rPr>
          <w:rFonts w:ascii="Palatino Linotype" w:hAnsi="Palatino Linotype" w:cs="Arial"/>
          <w:lang w:val="es-ES"/>
        </w:rPr>
        <w:t>de acuerdo a la naturaleza de la información solicitada se concluye que ésta es de</w:t>
      </w:r>
      <w:r w:rsidR="00A91682" w:rsidRPr="001309FE">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00A91682" w:rsidRPr="001309FE">
        <w:rPr>
          <w:rFonts w:ascii="Palatino Linotype" w:hAnsi="Palatino Linotype" w:cs="Arial"/>
          <w:lang w:val="es-ES"/>
        </w:rPr>
        <w:t xml:space="preserve"> </w:t>
      </w:r>
      <w:r w:rsidR="00A91682" w:rsidRPr="001309FE">
        <w:rPr>
          <w:rFonts w:ascii="Palatino Linotype" w:hAnsi="Palatino Linotype" w:cs="Arial"/>
          <w:bCs/>
          <w:lang w:val="es-ES"/>
        </w:rPr>
        <w:t xml:space="preserve">permite transparentar la aplicación de los recursos públicos que son otorgados para el cumplimiento de sus funciones, ello </w:t>
      </w:r>
      <w:r w:rsidR="00A91682" w:rsidRPr="001309FE">
        <w:rPr>
          <w:rFonts w:ascii="Palatino Linotype" w:hAnsi="Palatino Linotype" w:cs="Arial"/>
          <w:bCs/>
          <w:lang w:val="es-ES"/>
        </w:rPr>
        <w:lastRenderedPageBreak/>
        <w:t xml:space="preserve">conforme a lo dispuesto por el artículo 23, fracción IV y penúltimo párrafo de la Ley de Transparencia y Acceso a la Información Pública del Estado de México y Municipios, </w:t>
      </w:r>
      <w:r w:rsidRPr="001309FE">
        <w:rPr>
          <w:rFonts w:ascii="Palatino Linotype" w:hAnsi="Palatino Linotype" w:cs="Arial"/>
          <w:bCs/>
          <w:lang w:val="es-ES"/>
        </w:rPr>
        <w:t>citado al inicio del presente estudio, el cual e</w:t>
      </w:r>
      <w:r w:rsidR="00A91682" w:rsidRPr="001309FE">
        <w:rPr>
          <w:rFonts w:ascii="Palatino Linotype" w:hAnsi="Palatino Linotype" w:cs="Arial"/>
          <w:bCs/>
          <w:lang w:val="es-ES"/>
        </w:rPr>
        <w:t>stablece como deber de los Sujetos Obligados el hacer pública toda la información respecto a los montos y nombres de las personas a quienes se entreguen recursos públicos y con ello transparentar la forma, términos, causas y finalidad en la disposición de esos recursos</w:t>
      </w:r>
      <w:r w:rsidRPr="001309FE">
        <w:rPr>
          <w:rFonts w:ascii="Palatino Linotype" w:hAnsi="Palatino Linotype" w:cs="Arial"/>
          <w:bCs/>
          <w:lang w:val="es-ES"/>
        </w:rPr>
        <w:t>.</w:t>
      </w:r>
    </w:p>
    <w:p w:rsidR="00A91682" w:rsidRPr="001309FE" w:rsidRDefault="00A91682" w:rsidP="00AE35AF">
      <w:pPr>
        <w:spacing w:before="100" w:beforeAutospacing="1" w:after="100" w:afterAutospacing="1" w:line="360" w:lineRule="auto"/>
        <w:jc w:val="both"/>
        <w:rPr>
          <w:rFonts w:ascii="Palatino Linotype" w:hAnsi="Palatino Linotype" w:cs="Arial"/>
          <w:lang w:val="es-ES"/>
        </w:rPr>
      </w:pPr>
      <w:r w:rsidRPr="001309FE">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A91682" w:rsidRPr="001309FE" w:rsidRDefault="00A91682" w:rsidP="00A91682">
      <w:pPr>
        <w:ind w:left="851" w:right="899"/>
        <w:jc w:val="center"/>
        <w:rPr>
          <w:rFonts w:ascii="Palatino Linotype" w:hAnsi="Palatino Linotype" w:cs="Arial"/>
          <w:b/>
          <w:i/>
          <w:sz w:val="22"/>
          <w:szCs w:val="22"/>
          <w:lang w:val="es-ES"/>
        </w:rPr>
      </w:pPr>
      <w:r w:rsidRPr="001309FE">
        <w:rPr>
          <w:rFonts w:ascii="Palatino Linotype" w:hAnsi="Palatino Linotype" w:cs="Arial"/>
          <w:b/>
          <w:i/>
          <w:sz w:val="22"/>
          <w:szCs w:val="22"/>
          <w:lang w:val="es-ES"/>
        </w:rPr>
        <w:t>“Criterio 01/2003.</w:t>
      </w:r>
    </w:p>
    <w:p w:rsidR="00A91682" w:rsidRPr="001309FE" w:rsidRDefault="00A91682" w:rsidP="00A91682">
      <w:pPr>
        <w:ind w:left="851" w:right="899"/>
        <w:jc w:val="center"/>
        <w:rPr>
          <w:rFonts w:ascii="Palatino Linotype" w:hAnsi="Palatino Linotype" w:cs="Arial"/>
          <w:b/>
          <w:i/>
          <w:sz w:val="22"/>
          <w:szCs w:val="22"/>
          <w:lang w:val="es-ES"/>
        </w:rPr>
      </w:pPr>
    </w:p>
    <w:p w:rsidR="00A91682" w:rsidRPr="001309FE" w:rsidRDefault="00A91682" w:rsidP="00A91682">
      <w:pPr>
        <w:ind w:left="851" w:right="899"/>
        <w:jc w:val="both"/>
        <w:rPr>
          <w:rFonts w:ascii="Palatino Linotype" w:hAnsi="Palatino Linotype" w:cs="Arial"/>
          <w:i/>
          <w:sz w:val="22"/>
          <w:szCs w:val="22"/>
          <w:lang w:val="es-ES"/>
        </w:rPr>
      </w:pPr>
      <w:r w:rsidRPr="001309FE">
        <w:rPr>
          <w:rFonts w:ascii="Palatino Linotype" w:hAnsi="Palatino Linotype" w:cs="Arial"/>
          <w:b/>
          <w:i/>
          <w:sz w:val="22"/>
          <w:szCs w:val="22"/>
          <w:lang w:val="es-ES"/>
        </w:rPr>
        <w:t>“INGRESOS DE LOS SERVIDORES PÚBLICOS. CONSTITUYEN INFORMACIÓN PÚBLICA AÚN Y CUANDO SU DIFUSIÓN PUEDE AFECTAR LA VIDA O LA SEGURIDAD DE AQUELLOS.</w:t>
      </w:r>
      <w:r w:rsidRPr="001309FE">
        <w:rPr>
          <w:rFonts w:ascii="Palatino Linotype" w:hAnsi="Palatino Linotype" w:cs="Arial"/>
          <w:i/>
          <w:sz w:val="22"/>
          <w:szCs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1309FE">
        <w:rPr>
          <w:rFonts w:ascii="Palatino Linotype" w:hAnsi="Palatino Linotype" w:cs="Arial"/>
          <w:b/>
          <w:i/>
          <w:sz w:val="22"/>
          <w:szCs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1309FE">
        <w:rPr>
          <w:rFonts w:ascii="Palatino Linotype" w:hAnsi="Palatino Linotype" w:cs="Arial"/>
          <w:i/>
          <w:sz w:val="22"/>
          <w:szCs w:val="22"/>
          <w:lang w:val="es-ES"/>
        </w:rPr>
        <w:t>…”</w:t>
      </w:r>
    </w:p>
    <w:p w:rsidR="00A91682" w:rsidRPr="001309FE" w:rsidRDefault="00A91682" w:rsidP="00A91682">
      <w:pPr>
        <w:ind w:left="709" w:right="757"/>
        <w:jc w:val="both"/>
        <w:rPr>
          <w:rFonts w:ascii="Palatino Linotype" w:hAnsi="Palatino Linotype" w:cs="Arial"/>
          <w:i/>
          <w:sz w:val="22"/>
          <w:szCs w:val="22"/>
          <w:lang w:val="es-ES"/>
        </w:rPr>
      </w:pPr>
    </w:p>
    <w:p w:rsidR="00AE35AF" w:rsidRPr="001309FE" w:rsidRDefault="00AE35AF" w:rsidP="00A91682">
      <w:pPr>
        <w:ind w:left="709" w:right="757"/>
        <w:jc w:val="both"/>
        <w:rPr>
          <w:rFonts w:ascii="Palatino Linotype" w:hAnsi="Palatino Linotype" w:cs="Arial"/>
          <w:i/>
          <w:sz w:val="22"/>
          <w:szCs w:val="22"/>
          <w:lang w:val="es-ES"/>
        </w:rPr>
      </w:pPr>
    </w:p>
    <w:p w:rsidR="00A91682" w:rsidRPr="001309FE" w:rsidRDefault="00A91682" w:rsidP="00A91682">
      <w:pPr>
        <w:ind w:left="851" w:right="899"/>
        <w:jc w:val="center"/>
        <w:rPr>
          <w:rFonts w:ascii="Palatino Linotype" w:hAnsi="Palatino Linotype" w:cs="Arial"/>
          <w:b/>
          <w:i/>
          <w:sz w:val="22"/>
          <w:szCs w:val="22"/>
          <w:lang w:val="es-ES"/>
        </w:rPr>
      </w:pPr>
      <w:r w:rsidRPr="001309FE">
        <w:rPr>
          <w:rFonts w:ascii="Palatino Linotype" w:hAnsi="Palatino Linotype" w:cs="Arial"/>
          <w:b/>
          <w:i/>
          <w:sz w:val="22"/>
          <w:szCs w:val="22"/>
          <w:lang w:val="es-ES"/>
        </w:rPr>
        <w:lastRenderedPageBreak/>
        <w:t>“Criterio 02/2003.</w:t>
      </w:r>
    </w:p>
    <w:p w:rsidR="00A91682" w:rsidRPr="001309FE" w:rsidRDefault="00A91682" w:rsidP="00A91682">
      <w:pPr>
        <w:ind w:left="851" w:right="899"/>
        <w:jc w:val="center"/>
        <w:rPr>
          <w:rFonts w:ascii="Palatino Linotype" w:hAnsi="Palatino Linotype" w:cs="Arial"/>
          <w:b/>
          <w:i/>
          <w:sz w:val="22"/>
          <w:szCs w:val="22"/>
          <w:lang w:val="es-ES"/>
        </w:rPr>
      </w:pPr>
    </w:p>
    <w:p w:rsidR="00A91682" w:rsidRPr="001309FE" w:rsidRDefault="00A91682" w:rsidP="00A91682">
      <w:pPr>
        <w:ind w:left="851" w:right="899"/>
        <w:jc w:val="both"/>
        <w:rPr>
          <w:rFonts w:ascii="Palatino Linotype" w:hAnsi="Palatino Linotype" w:cs="Arial"/>
          <w:i/>
          <w:sz w:val="22"/>
          <w:szCs w:val="22"/>
          <w:lang w:val="es-ES"/>
        </w:rPr>
      </w:pPr>
      <w:r w:rsidRPr="001309FE">
        <w:rPr>
          <w:rFonts w:ascii="Palatino Linotype" w:hAnsi="Palatino Linotype" w:cs="Arial"/>
          <w:b/>
          <w:i/>
          <w:sz w:val="22"/>
          <w:szCs w:val="22"/>
          <w:lang w:val="es-ES"/>
        </w:rPr>
        <w:t>INGRESOS DE LOS SERVIDORES PÚBLICOS, SON INFORMACIÓN PÚBLICA AÚN Y CUANDO CONSTITUYEN DATOS PERSONALES QUE SE REFIEREN AL PATRIMONIO DE AQUÉLLOS.</w:t>
      </w:r>
      <w:r w:rsidRPr="001309FE">
        <w:rPr>
          <w:rFonts w:ascii="Palatino Linotype" w:hAnsi="Palatino Linotype" w:cs="Arial"/>
          <w:i/>
          <w:sz w:val="22"/>
          <w:szCs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1309FE">
        <w:rPr>
          <w:rFonts w:ascii="Palatino Linotype" w:hAnsi="Palatino Linotype" w:cs="Arial"/>
          <w:b/>
          <w:i/>
          <w:sz w:val="22"/>
          <w:szCs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1309FE">
        <w:rPr>
          <w:rFonts w:ascii="Palatino Linotype" w:hAnsi="Palatino Linotype" w:cs="Arial"/>
          <w:i/>
          <w:sz w:val="22"/>
          <w:szCs w:val="22"/>
          <w:lang w:val="es-ES"/>
        </w:rPr>
        <w:t xml:space="preserve"> el sistema de compensación…”</w:t>
      </w:r>
    </w:p>
    <w:p w:rsidR="00A91682" w:rsidRPr="001309FE" w:rsidRDefault="00A91682" w:rsidP="00A91682">
      <w:pPr>
        <w:ind w:left="851" w:right="899"/>
        <w:jc w:val="both"/>
        <w:rPr>
          <w:rFonts w:ascii="Palatino Linotype" w:hAnsi="Palatino Linotype" w:cs="Arial"/>
          <w:i/>
          <w:sz w:val="22"/>
          <w:szCs w:val="22"/>
          <w:lang w:val="es-ES"/>
        </w:rPr>
      </w:pPr>
      <w:r w:rsidRPr="001309FE">
        <w:rPr>
          <w:rFonts w:ascii="Palatino Linotype" w:hAnsi="Palatino Linotype" w:cs="Arial"/>
          <w:i/>
          <w:sz w:val="22"/>
          <w:szCs w:val="22"/>
          <w:lang w:val="es-ES"/>
        </w:rPr>
        <w:t>(Énfasis añadido)</w:t>
      </w:r>
    </w:p>
    <w:p w:rsidR="00AE35AF" w:rsidRPr="001309FE" w:rsidRDefault="00A91682" w:rsidP="00AE35AF">
      <w:pPr>
        <w:spacing w:before="100" w:beforeAutospacing="1" w:after="100" w:afterAutospacing="1" w:line="360" w:lineRule="auto"/>
        <w:jc w:val="both"/>
        <w:rPr>
          <w:rFonts w:ascii="Palatino Linotype" w:hAnsi="Palatino Linotype" w:cs="Arial"/>
          <w:lang w:val="es-ES"/>
        </w:rPr>
      </w:pPr>
      <w:r w:rsidRPr="001309FE">
        <w:rPr>
          <w:rFonts w:ascii="Palatino Linotype" w:hAnsi="Palatino Linotype" w:cs="Arial"/>
          <w:lang w:val="es-ES"/>
        </w:rPr>
        <w:t xml:space="preserve">En este sentido, </w:t>
      </w:r>
      <w:r w:rsidRPr="001309FE">
        <w:rPr>
          <w:rFonts w:ascii="Palatino Linotype" w:hAnsi="Palatino Linotype" w:cs="Arial"/>
          <w:b/>
          <w:lang w:val="es-ES"/>
        </w:rPr>
        <w:t>EL SUJETO OBLIGADO</w:t>
      </w:r>
      <w:r w:rsidRPr="001309FE">
        <w:rPr>
          <w:rFonts w:ascii="Palatino Linotype" w:hAnsi="Palatino Linotype" w:cs="Arial"/>
          <w:lang w:val="es-ES"/>
        </w:rPr>
        <w:t xml:space="preserve"> se encuentra constreñido a entregar la información solicitada por </w:t>
      </w:r>
      <w:r w:rsidRPr="001309FE">
        <w:rPr>
          <w:rFonts w:ascii="Palatino Linotype" w:hAnsi="Palatino Linotype" w:cs="Arial"/>
          <w:b/>
          <w:lang w:eastAsia="es-MX"/>
        </w:rPr>
        <w:t>EL RECURRENTE</w:t>
      </w:r>
      <w:r w:rsidRPr="001309FE">
        <w:rPr>
          <w:rFonts w:ascii="Palatino Linotype" w:hAnsi="Palatino Linotype" w:cs="Arial"/>
          <w:lang w:val="es-ES"/>
        </w:rPr>
        <w:t xml:space="preserve">, de acuerdo a lo dispuesto por los artículos 3, fracción XI y 12 </w:t>
      </w:r>
      <w:r w:rsidRPr="001309FE">
        <w:rPr>
          <w:rFonts w:ascii="Palatino Linotype" w:hAnsi="Palatino Linotype" w:cs="Arial"/>
          <w:bCs/>
          <w:lang w:val="es-ES"/>
        </w:rPr>
        <w:t xml:space="preserve">de la Ley de </w:t>
      </w:r>
      <w:r w:rsidR="00AE35AF" w:rsidRPr="001309FE">
        <w:rPr>
          <w:rFonts w:ascii="Palatino Linotype" w:hAnsi="Palatino Linotype" w:cs="Arial"/>
          <w:bCs/>
          <w:lang w:val="es-ES"/>
        </w:rPr>
        <w:t>la materia</w:t>
      </w:r>
      <w:r w:rsidRPr="001309FE">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rsidR="00A91682" w:rsidRPr="001309FE" w:rsidRDefault="00A91682" w:rsidP="00AE35AF">
      <w:pPr>
        <w:spacing w:before="100" w:beforeAutospacing="1" w:after="100" w:afterAutospacing="1" w:line="360" w:lineRule="auto"/>
        <w:jc w:val="both"/>
        <w:rPr>
          <w:rFonts w:ascii="Palatino Linotype" w:hAnsi="Palatino Linotype" w:cs="Arial"/>
          <w:lang w:val="es-ES"/>
        </w:rPr>
      </w:pPr>
      <w:r w:rsidRPr="001309FE">
        <w:rPr>
          <w:rFonts w:ascii="Palatino Linotype" w:hAnsi="Palatino Linotype" w:cs="Arial"/>
          <w:lang w:val="es-ES"/>
        </w:rPr>
        <w:t xml:space="preserve">Siendo aplicable, el criterio </w:t>
      </w:r>
      <w:r w:rsidRPr="001309FE">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1309FE">
        <w:rPr>
          <w:rFonts w:ascii="Palatino Linotype" w:hAnsi="Palatino Linotype" w:cs="Arial"/>
          <w:lang w:val="es-ES"/>
        </w:rPr>
        <w:t>cuyo rubro y texto dispone:</w:t>
      </w:r>
    </w:p>
    <w:p w:rsidR="00A91682" w:rsidRPr="001309FE" w:rsidRDefault="00A91682" w:rsidP="00A91682">
      <w:pPr>
        <w:ind w:left="709" w:right="760"/>
        <w:jc w:val="center"/>
        <w:rPr>
          <w:rFonts w:ascii="Palatino Linotype" w:hAnsi="Palatino Linotype" w:cs="Arial"/>
          <w:b/>
          <w:i/>
          <w:sz w:val="22"/>
          <w:szCs w:val="22"/>
          <w:lang w:val="es-ES"/>
        </w:rPr>
      </w:pPr>
      <w:r w:rsidRPr="001309FE">
        <w:rPr>
          <w:rFonts w:ascii="Palatino Linotype" w:hAnsi="Palatino Linotype" w:cs="Arial"/>
          <w:b/>
          <w:i/>
          <w:sz w:val="22"/>
          <w:szCs w:val="22"/>
          <w:lang w:val="es-ES"/>
        </w:rPr>
        <w:t>“CRITERIO 0002-11</w:t>
      </w:r>
    </w:p>
    <w:p w:rsidR="00A91682" w:rsidRPr="001309FE" w:rsidRDefault="00A91682" w:rsidP="00A91682">
      <w:pPr>
        <w:ind w:left="709" w:right="760"/>
        <w:jc w:val="both"/>
        <w:rPr>
          <w:rFonts w:ascii="Palatino Linotype" w:hAnsi="Palatino Linotype" w:cs="Arial"/>
          <w:i/>
          <w:sz w:val="22"/>
          <w:szCs w:val="22"/>
          <w:lang w:val="es-ES"/>
        </w:rPr>
      </w:pPr>
      <w:r w:rsidRPr="001309FE">
        <w:rPr>
          <w:rFonts w:ascii="Palatino Linotype" w:hAnsi="Palatino Linotype" w:cs="Arial"/>
          <w:b/>
          <w:i/>
          <w:sz w:val="22"/>
          <w:szCs w:val="22"/>
          <w:lang w:val="es-ES"/>
        </w:rPr>
        <w:t xml:space="preserve">INFORMACIÓN PÚBLICA, CONCEPTO DE, EN MATERIA DE TRANSPARENCIA. INTERPRETACIÓN TEMÁTICA DE LOS ARTÍCULOS 2 </w:t>
      </w:r>
      <w:r w:rsidRPr="001309FE">
        <w:rPr>
          <w:rFonts w:ascii="Palatino Linotype" w:hAnsi="Palatino Linotype" w:cs="Arial"/>
          <w:b/>
          <w:i/>
          <w:sz w:val="22"/>
          <w:szCs w:val="22"/>
          <w:lang w:val="es-ES"/>
        </w:rPr>
        <w:lastRenderedPageBreak/>
        <w:t xml:space="preserve">2, FRACCIÓN </w:t>
      </w:r>
      <w:r w:rsidRPr="001309FE">
        <w:rPr>
          <w:rFonts w:ascii="Palatino Linotype" w:hAnsi="Palatino Linotype" w:cs="Arial"/>
          <w:b/>
          <w:bCs/>
          <w:i/>
          <w:sz w:val="22"/>
          <w:szCs w:val="22"/>
          <w:lang w:val="es-ES"/>
        </w:rPr>
        <w:t xml:space="preserve">V, XV, Y XVI, </w:t>
      </w:r>
      <w:r w:rsidRPr="001309FE">
        <w:rPr>
          <w:rFonts w:ascii="Palatino Linotype" w:hAnsi="Palatino Linotype" w:cs="Arial"/>
          <w:b/>
          <w:i/>
          <w:sz w:val="22"/>
          <w:szCs w:val="22"/>
          <w:lang w:val="es-ES"/>
        </w:rPr>
        <w:t>32, 4,11 Y 41.</w:t>
      </w:r>
      <w:r w:rsidRPr="001309FE">
        <w:rPr>
          <w:rFonts w:ascii="Palatino Linotype" w:hAnsi="Palatino Linotype" w:cs="Arial"/>
          <w:i/>
          <w:sz w:val="22"/>
          <w:szCs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91682" w:rsidRPr="001309FE" w:rsidRDefault="00A91682" w:rsidP="00A91682">
      <w:pPr>
        <w:ind w:left="709" w:right="760"/>
        <w:jc w:val="both"/>
        <w:rPr>
          <w:rFonts w:ascii="Palatino Linotype" w:hAnsi="Palatino Linotype" w:cs="Arial"/>
          <w:i/>
          <w:sz w:val="22"/>
          <w:szCs w:val="22"/>
          <w:lang w:val="es-ES"/>
        </w:rPr>
      </w:pPr>
      <w:r w:rsidRPr="001309FE">
        <w:rPr>
          <w:rFonts w:ascii="Palatino Linotype" w:hAnsi="Palatino Linotype" w:cs="Arial"/>
          <w:i/>
          <w:sz w:val="22"/>
          <w:szCs w:val="22"/>
          <w:lang w:val="es-ES"/>
        </w:rPr>
        <w:t>En consecuencia el acceso a la información se refiere a que se cumplan cualquiera de los siguientes tres supuestos:</w:t>
      </w:r>
    </w:p>
    <w:p w:rsidR="00A91682" w:rsidRPr="001309FE" w:rsidRDefault="00A91682" w:rsidP="00A91682">
      <w:pPr>
        <w:ind w:left="709" w:right="760"/>
        <w:jc w:val="both"/>
        <w:rPr>
          <w:rFonts w:ascii="Palatino Linotype" w:hAnsi="Palatino Linotype" w:cs="Arial"/>
          <w:b/>
          <w:i/>
          <w:sz w:val="22"/>
          <w:szCs w:val="22"/>
          <w:lang w:val="es-ES"/>
        </w:rPr>
      </w:pPr>
      <w:r w:rsidRPr="001309FE">
        <w:rPr>
          <w:rFonts w:ascii="Palatino Linotype" w:hAnsi="Palatino Linotype" w:cs="Arial"/>
          <w:b/>
          <w:i/>
          <w:sz w:val="22"/>
          <w:szCs w:val="22"/>
          <w:lang w:val="es-ES"/>
        </w:rPr>
        <w:t>1) Que se trate de información registrada en cualquier soporte documental, que en ejercicio de las atribuciones conferidas, sea generada por los Sujetos Obligados;</w:t>
      </w:r>
    </w:p>
    <w:p w:rsidR="00A91682" w:rsidRPr="001309FE" w:rsidRDefault="00A91682" w:rsidP="00A91682">
      <w:pPr>
        <w:ind w:left="709" w:right="760"/>
        <w:jc w:val="both"/>
        <w:rPr>
          <w:rFonts w:ascii="Palatino Linotype" w:hAnsi="Palatino Linotype" w:cs="Arial"/>
          <w:i/>
          <w:sz w:val="22"/>
          <w:szCs w:val="22"/>
          <w:lang w:val="es-ES"/>
        </w:rPr>
      </w:pPr>
      <w:r w:rsidRPr="001309FE">
        <w:rPr>
          <w:rFonts w:ascii="Palatino Linotype" w:hAnsi="Palatino Linotype" w:cs="Arial"/>
          <w:i/>
          <w:sz w:val="22"/>
          <w:szCs w:val="22"/>
          <w:lang w:val="es-ES"/>
        </w:rPr>
        <w:t>2) Que se trate de información registrada en cualquier soporte documental, que en ejercicio de las atribuciones conferidas, sea administrada por los Sujetos Obligados, y</w:t>
      </w:r>
    </w:p>
    <w:p w:rsidR="00A91682" w:rsidRPr="001309FE" w:rsidRDefault="00A91682" w:rsidP="00A91682">
      <w:pPr>
        <w:ind w:left="709" w:right="760"/>
        <w:jc w:val="both"/>
        <w:rPr>
          <w:rFonts w:ascii="Palatino Linotype" w:hAnsi="Palatino Linotype" w:cs="Arial"/>
          <w:i/>
          <w:sz w:val="22"/>
          <w:szCs w:val="22"/>
          <w:lang w:val="es-ES"/>
        </w:rPr>
      </w:pPr>
      <w:r w:rsidRPr="001309FE">
        <w:rPr>
          <w:rFonts w:ascii="Palatino Linotype" w:hAnsi="Palatino Linotype" w:cs="Arial"/>
          <w:i/>
          <w:sz w:val="22"/>
          <w:szCs w:val="22"/>
          <w:lang w:val="es-ES"/>
        </w:rPr>
        <w:t xml:space="preserve">3) Que se trate de información registrada en cualquier soporte documental, que en ejercicio de las atribuciones conferidas, se encuentre en posesión de los Sujetos Obligados.” </w:t>
      </w:r>
    </w:p>
    <w:p w:rsidR="00A91682" w:rsidRPr="001309FE" w:rsidRDefault="00A91682" w:rsidP="00A91682">
      <w:pPr>
        <w:ind w:left="709" w:right="760"/>
        <w:jc w:val="both"/>
        <w:rPr>
          <w:rFonts w:ascii="Palatino Linotype" w:hAnsi="Palatino Linotype"/>
          <w:i/>
          <w:sz w:val="22"/>
          <w:szCs w:val="22"/>
          <w:lang w:val="es-ES"/>
        </w:rPr>
      </w:pPr>
      <w:r w:rsidRPr="001309FE">
        <w:rPr>
          <w:rFonts w:ascii="Palatino Linotype" w:hAnsi="Palatino Linotype"/>
          <w:i/>
          <w:sz w:val="22"/>
          <w:szCs w:val="22"/>
          <w:lang w:val="es-ES"/>
        </w:rPr>
        <w:t>(Énfasis Añadido)</w:t>
      </w:r>
    </w:p>
    <w:p w:rsidR="000C14D6" w:rsidRPr="001309FE" w:rsidRDefault="00A91682" w:rsidP="000C14D6">
      <w:pPr>
        <w:spacing w:before="100" w:beforeAutospacing="1" w:after="100" w:afterAutospacing="1" w:line="360" w:lineRule="auto"/>
        <w:jc w:val="both"/>
        <w:rPr>
          <w:rFonts w:ascii="Palatino Linotype" w:hAnsi="Palatino Linotype" w:cs="Arial"/>
        </w:rPr>
      </w:pPr>
      <w:r w:rsidRPr="001309FE">
        <w:rPr>
          <w:rFonts w:ascii="Palatino Linotype" w:hAnsi="Palatino Linotype" w:cs="Arial"/>
          <w:lang w:val="es-ES"/>
        </w:rPr>
        <w:t>En consecuencia</w:t>
      </w:r>
      <w:r w:rsidRPr="001309FE">
        <w:rPr>
          <w:rFonts w:ascii="Palatino Linotype" w:hAnsi="Palatino Linotype" w:cs="Arial"/>
        </w:rPr>
        <w:t xml:space="preserve">, el Pleno de este Instituto determina ordenar al </w:t>
      </w:r>
      <w:r w:rsidRPr="001309FE">
        <w:rPr>
          <w:rFonts w:ascii="Palatino Linotype" w:hAnsi="Palatino Linotype" w:cs="Arial"/>
          <w:b/>
        </w:rPr>
        <w:t>SUJETO OBLIGADO</w:t>
      </w:r>
      <w:r w:rsidRPr="001309FE">
        <w:rPr>
          <w:rFonts w:ascii="Palatino Linotype" w:hAnsi="Palatino Linotype" w:cs="Arial"/>
        </w:rPr>
        <w:t xml:space="preserve">, entregue al </w:t>
      </w:r>
      <w:r w:rsidRPr="001309FE">
        <w:rPr>
          <w:rFonts w:ascii="Palatino Linotype" w:hAnsi="Palatino Linotype" w:cs="Arial"/>
          <w:b/>
        </w:rPr>
        <w:t xml:space="preserve">RECURRENTE </w:t>
      </w:r>
      <w:r w:rsidRPr="001309FE">
        <w:rPr>
          <w:rFonts w:ascii="Palatino Linotype" w:hAnsi="Palatino Linotype" w:cs="Arial"/>
        </w:rPr>
        <w:t xml:space="preserve">en </w:t>
      </w:r>
      <w:r w:rsidRPr="001309FE">
        <w:rPr>
          <w:rFonts w:ascii="Palatino Linotype" w:hAnsi="Palatino Linotype" w:cs="Arial"/>
          <w:b/>
        </w:rPr>
        <w:t xml:space="preserve">versión pública, </w:t>
      </w:r>
      <w:r w:rsidRPr="001309FE">
        <w:rPr>
          <w:rFonts w:ascii="Palatino Linotype" w:hAnsi="Palatino Linotype" w:cs="Arial"/>
        </w:rPr>
        <w:t>los recibos de nómina de los servidores públicos referidos en la solicitud, correspondientes a la</w:t>
      </w:r>
      <w:r w:rsidR="000C14D6" w:rsidRPr="001309FE">
        <w:rPr>
          <w:rFonts w:ascii="Palatino Linotype" w:hAnsi="Palatino Linotype" w:cs="Arial"/>
        </w:rPr>
        <w:t xml:space="preserve"> segunda </w:t>
      </w:r>
      <w:r w:rsidRPr="001309FE">
        <w:rPr>
          <w:rFonts w:ascii="Palatino Linotype" w:hAnsi="Palatino Linotype" w:cs="Arial"/>
        </w:rPr>
        <w:t xml:space="preserve">quincena de </w:t>
      </w:r>
      <w:r w:rsidR="000C14D6" w:rsidRPr="001309FE">
        <w:rPr>
          <w:rFonts w:ascii="Palatino Linotype" w:hAnsi="Palatino Linotype" w:cs="Arial"/>
        </w:rPr>
        <w:t xml:space="preserve">febrero de </w:t>
      </w:r>
      <w:r w:rsidRPr="001309FE">
        <w:rPr>
          <w:rFonts w:ascii="Palatino Linotype" w:hAnsi="Palatino Linotype" w:cs="Arial"/>
        </w:rPr>
        <w:t xml:space="preserve">dos mil diecinueve. </w:t>
      </w:r>
    </w:p>
    <w:p w:rsidR="000C14D6" w:rsidRPr="001309FE" w:rsidRDefault="00A91682" w:rsidP="000C14D6">
      <w:pPr>
        <w:spacing w:before="100" w:beforeAutospacing="1" w:after="100" w:afterAutospacing="1" w:line="360" w:lineRule="auto"/>
        <w:jc w:val="both"/>
        <w:rPr>
          <w:rFonts w:ascii="Palatino Linotype" w:hAnsi="Palatino Linotype" w:cs="Arial"/>
          <w:bCs/>
        </w:rPr>
      </w:pPr>
      <w:r w:rsidRPr="001309FE">
        <w:rPr>
          <w:rFonts w:ascii="Palatino Linotype" w:hAnsi="Palatino Linotype" w:cs="Arial"/>
        </w:rPr>
        <w:t xml:space="preserve">Es así que, de los documentos de los cuales se ordena su entrega, deberán ser entregados en </w:t>
      </w:r>
      <w:r w:rsidRPr="001309FE">
        <w:rPr>
          <w:rFonts w:ascii="Palatino Linotype" w:hAnsi="Palatino Linotype" w:cs="Arial"/>
          <w:b/>
        </w:rPr>
        <w:t>versión pública</w:t>
      </w:r>
      <w:r w:rsidRPr="001309FE">
        <w:rPr>
          <w:rFonts w:ascii="Palatino Linotype" w:hAnsi="Palatino Linotype" w:cs="Arial"/>
        </w:rPr>
        <w:t>; pues, el</w:t>
      </w:r>
      <w:r w:rsidRPr="001309F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1309FE">
        <w:rPr>
          <w:rFonts w:ascii="Palatino Linotype" w:hAnsi="Palatino Linotype" w:cs="Arial"/>
          <w:bCs/>
        </w:rPr>
        <w:lastRenderedPageBreak/>
        <w:t>elaboración de versiones públicas en las que se suprima aquella información relacionada con la vida privada de los particulares</w:t>
      </w:r>
      <w:r w:rsidR="000C14D6" w:rsidRPr="001309FE">
        <w:rPr>
          <w:rFonts w:ascii="Palatino Linotype" w:hAnsi="Palatino Linotype" w:cs="Arial"/>
          <w:bCs/>
        </w:rPr>
        <w:t>.</w:t>
      </w:r>
    </w:p>
    <w:p w:rsidR="000C14D6" w:rsidRPr="001309FE" w:rsidRDefault="00A91682" w:rsidP="00A91682">
      <w:pPr>
        <w:spacing w:line="360" w:lineRule="auto"/>
        <w:jc w:val="both"/>
        <w:rPr>
          <w:rFonts w:ascii="Palatino Linotype" w:hAnsi="Palatino Linotype" w:cs="Arial"/>
        </w:rPr>
      </w:pPr>
      <w:r w:rsidRPr="001309FE">
        <w:rPr>
          <w:rFonts w:ascii="Palatino Linotype" w:eastAsia="Arial Unicode MS" w:hAnsi="Palatino Linotype" w:cs="Arial"/>
        </w:rPr>
        <w:t xml:space="preserve">En ese sentido, </w:t>
      </w:r>
      <w:r w:rsidRPr="001309FE">
        <w:rPr>
          <w:rFonts w:ascii="Palatino Linotype" w:hAnsi="Palatino Linotype" w:cs="Arial"/>
        </w:rPr>
        <w:t>sólo podrán ser testados los datos que actualicen las hipótesis normativas previstas en el artículo 143 d</w:t>
      </w:r>
      <w:r w:rsidRPr="001309FE">
        <w:rPr>
          <w:rFonts w:ascii="Palatino Linotype" w:hAnsi="Palatino Linotype"/>
        </w:rPr>
        <w:t>e la Ley de Transparencia y Acceso a la Información Pública del Estado de México y Municipios</w:t>
      </w:r>
      <w:r w:rsidRPr="001309FE">
        <w:rPr>
          <w:rFonts w:ascii="Palatino Linotype" w:hAnsi="Palatino Linotype" w:cs="Arial"/>
        </w:rPr>
        <w:t xml:space="preserve">, y deberá procederse a su clasificación mediante las formalidades de Ley, es decir, que el Comité de Transparencia del </w:t>
      </w:r>
      <w:r w:rsidRPr="001309FE">
        <w:rPr>
          <w:rFonts w:ascii="Palatino Linotype" w:hAnsi="Palatino Linotype" w:cs="Arial"/>
          <w:b/>
        </w:rPr>
        <w:t>SUJETO OBLIGADO</w:t>
      </w:r>
      <w:r w:rsidRPr="001309FE">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A91682" w:rsidRPr="001309FE" w:rsidRDefault="00A91682" w:rsidP="000C14D6">
      <w:pPr>
        <w:spacing w:before="100" w:beforeAutospacing="1" w:after="100" w:afterAutospacing="1" w:line="360" w:lineRule="auto"/>
        <w:jc w:val="both"/>
        <w:rPr>
          <w:rFonts w:ascii="Palatino Linotype" w:eastAsia="Arial Unicode MS" w:hAnsi="Palatino Linotype" w:cs="Arial"/>
        </w:rPr>
      </w:pPr>
      <w:r w:rsidRPr="001309FE">
        <w:rPr>
          <w:rFonts w:ascii="Palatino Linotype" w:hAnsi="Palatino Linotype" w:cs="Arial"/>
          <w:lang w:eastAsia="es-MX"/>
        </w:rPr>
        <w:t xml:space="preserve">Así, respecto de </w:t>
      </w:r>
      <w:r w:rsidRPr="001309FE">
        <w:rPr>
          <w:rFonts w:ascii="Palatino Linotype" w:eastAsia="Arial Unicode MS" w:hAnsi="Palatino Linotype" w:cs="Arial"/>
        </w:rPr>
        <w:t xml:space="preserve">los </w:t>
      </w:r>
      <w:r w:rsidRPr="001309FE">
        <w:rPr>
          <w:rFonts w:ascii="Palatino Linotype" w:hAnsi="Palatino Linotype" w:cs="Arial"/>
        </w:rPr>
        <w:t>documentos</w:t>
      </w:r>
      <w:r w:rsidRPr="001309FE">
        <w:rPr>
          <w:rFonts w:ascii="Palatino Linotype" w:eastAsia="Arial Unicode MS" w:hAnsi="Palatino Linotype" w:cs="Arial"/>
        </w:rPr>
        <w:t xml:space="preserve"> que </w:t>
      </w:r>
      <w:r w:rsidRPr="001309FE">
        <w:rPr>
          <w:rFonts w:ascii="Palatino Linotype" w:eastAsia="Arial Unicode MS" w:hAnsi="Palatino Linotype" w:cs="Arial"/>
          <w:b/>
        </w:rPr>
        <w:t xml:space="preserve">EL SUJETO OBLIGADO </w:t>
      </w:r>
      <w:r w:rsidRPr="001309FE">
        <w:rPr>
          <w:rFonts w:ascii="Palatino Linotype" w:eastAsia="Arial Unicode MS" w:hAnsi="Palatino Linotype" w:cs="Arial"/>
        </w:rPr>
        <w:t xml:space="preserve">ha de entregar en </w:t>
      </w:r>
      <w:r w:rsidRPr="001309FE">
        <w:rPr>
          <w:rFonts w:ascii="Palatino Linotype" w:eastAsia="Arial Unicode MS" w:hAnsi="Palatino Linotype" w:cs="Arial"/>
          <w:b/>
        </w:rPr>
        <w:t>versión pública</w:t>
      </w:r>
      <w:r w:rsidRPr="001309FE">
        <w:rPr>
          <w:rFonts w:ascii="Palatino Linotype" w:eastAsia="Arial Unicode MS" w:hAnsi="Palatino Linotype" w:cs="Arial"/>
        </w:rPr>
        <w:t>, se deberá omitir, eliminar o suprimir la información personal de los servidores públicos, como Registro Federal de Contribuyentes</w:t>
      </w:r>
      <w:r w:rsidR="000C14D6" w:rsidRPr="001309FE">
        <w:rPr>
          <w:rFonts w:ascii="Palatino Linotype" w:eastAsia="Arial Unicode MS" w:hAnsi="Palatino Linotype" w:cs="Arial"/>
        </w:rPr>
        <w:t xml:space="preserve"> (RFC)</w:t>
      </w:r>
      <w:r w:rsidRPr="001309FE">
        <w:rPr>
          <w:rFonts w:ascii="Palatino Linotype" w:eastAsia="Arial Unicode MS" w:hAnsi="Palatino Linotype" w:cs="Arial"/>
        </w:rPr>
        <w:t>, C</w:t>
      </w:r>
      <w:r w:rsidR="000C14D6" w:rsidRPr="001309FE">
        <w:rPr>
          <w:rFonts w:ascii="Palatino Linotype" w:eastAsia="Arial Unicode MS" w:hAnsi="Palatino Linotype" w:cs="Arial"/>
        </w:rPr>
        <w:t xml:space="preserve">lave Única del </w:t>
      </w:r>
      <w:r w:rsidRPr="001309FE">
        <w:rPr>
          <w:rFonts w:ascii="Palatino Linotype" w:eastAsia="Arial Unicode MS" w:hAnsi="Palatino Linotype" w:cs="Arial"/>
        </w:rPr>
        <w:t>R</w:t>
      </w:r>
      <w:r w:rsidR="000C14D6" w:rsidRPr="001309FE">
        <w:rPr>
          <w:rFonts w:ascii="Palatino Linotype" w:eastAsia="Arial Unicode MS" w:hAnsi="Palatino Linotype" w:cs="Arial"/>
        </w:rPr>
        <w:t xml:space="preserve">egistro de </w:t>
      </w:r>
      <w:r w:rsidRPr="001309FE">
        <w:rPr>
          <w:rFonts w:ascii="Palatino Linotype" w:eastAsia="Arial Unicode MS" w:hAnsi="Palatino Linotype" w:cs="Arial"/>
        </w:rPr>
        <w:t>P</w:t>
      </w:r>
      <w:r w:rsidR="000C14D6" w:rsidRPr="001309FE">
        <w:rPr>
          <w:rFonts w:ascii="Palatino Linotype" w:eastAsia="Arial Unicode MS" w:hAnsi="Palatino Linotype" w:cs="Arial"/>
        </w:rPr>
        <w:t>oblación (CURP)</w:t>
      </w:r>
      <w:r w:rsidRPr="001309FE">
        <w:rPr>
          <w:rFonts w:ascii="Palatino Linotype" w:eastAsia="Arial Unicode MS" w:hAnsi="Palatino Linotype" w:cs="Arial"/>
        </w:rPr>
        <w:t xml:space="preserve">, clave del Instituto de Seguridad Social </w:t>
      </w:r>
      <w:r w:rsidRPr="001309FE">
        <w:rPr>
          <w:rFonts w:ascii="Palatino Linotype" w:hAnsi="Palatino Linotype" w:cs="Arial"/>
        </w:rPr>
        <w:t>del</w:t>
      </w:r>
      <w:r w:rsidRPr="001309FE">
        <w:rPr>
          <w:rFonts w:ascii="Palatino Linotype" w:eastAsia="Arial Unicode MS" w:hAnsi="Palatino Linotype" w:cs="Arial"/>
        </w:rPr>
        <w:t xml:space="preserve"> Estado de México y Municipios, los descuentos que se realicen por pensión alimenticia o deducciones estrictamente legales, personales o de cualquier índole siempre que, </w:t>
      </w:r>
      <w:r w:rsidRPr="001309FE">
        <w:rPr>
          <w:rFonts w:ascii="Palatino Linotype" w:hAnsi="Palatino Linotype" w:cs="Arial"/>
        </w:rPr>
        <w:t>no se encuentren relacionados con los impuestos o las cuotas por seguridad social</w:t>
      </w:r>
      <w:r w:rsidRPr="001309FE">
        <w:rPr>
          <w:rFonts w:ascii="Palatino Linotype" w:eastAsia="Arial Unicode MS" w:hAnsi="Palatino Linotype" w:cs="Arial"/>
        </w:rPr>
        <w:t xml:space="preserve">, número de cuenta o cualquier otro dato que ponga en riesgo la vida, seguridad y salud de dichas </w:t>
      </w:r>
      <w:r w:rsidRPr="001309FE">
        <w:rPr>
          <w:rFonts w:ascii="Palatino Linotype" w:hAnsi="Palatino Linotype" w:cs="Arial"/>
        </w:rPr>
        <w:t>personas</w:t>
      </w:r>
      <w:r w:rsidRPr="001309FE">
        <w:rPr>
          <w:rFonts w:ascii="Palatino Linotype" w:eastAsia="Arial Unicode MS" w:hAnsi="Palatino Linotype" w:cs="Arial"/>
        </w:rPr>
        <w:t>.</w:t>
      </w:r>
    </w:p>
    <w:p w:rsidR="000C14D6" w:rsidRPr="001309FE" w:rsidRDefault="00A91682" w:rsidP="000C14D6">
      <w:pPr>
        <w:spacing w:before="100" w:beforeAutospacing="1" w:after="100" w:afterAutospacing="1" w:line="360" w:lineRule="auto"/>
        <w:jc w:val="both"/>
        <w:rPr>
          <w:rFonts w:ascii="Palatino Linotype" w:hAnsi="Palatino Linotype" w:cs="Arial"/>
        </w:rPr>
      </w:pPr>
      <w:r w:rsidRPr="001309FE">
        <w:rPr>
          <w:rFonts w:ascii="Palatino Linotype" w:hAnsi="Palatino Linotype"/>
        </w:rPr>
        <w:lastRenderedPageBreak/>
        <w:t xml:space="preserve">En el caso específico de la nómina solicitada, obran datos que son considerados </w:t>
      </w:r>
      <w:r w:rsidRPr="001309FE">
        <w:rPr>
          <w:rFonts w:ascii="Palatino Linotype" w:hAnsi="Palatino Linotype" w:cs="Arial"/>
        </w:rPr>
        <w:t>confidenciales</w:t>
      </w:r>
      <w:r w:rsidRPr="001309FE">
        <w:rPr>
          <w:rFonts w:ascii="Palatino Linotype" w:hAnsi="Palatino Linotype"/>
        </w:rPr>
        <w:t xml:space="preserve">, cuyo acceso </w:t>
      </w:r>
      <w:r w:rsidRPr="001309FE">
        <w:rPr>
          <w:rFonts w:ascii="Palatino Linotype" w:hAnsi="Palatino Linotype" w:cs="Arial"/>
        </w:rPr>
        <w:t>debe</w:t>
      </w:r>
      <w:r w:rsidRPr="001309FE">
        <w:rPr>
          <w:rFonts w:ascii="Palatino Linotype" w:hAnsi="Palatino Linotype"/>
        </w:rPr>
        <w:t xml:space="preserve"> ser restringido, los cuales </w:t>
      </w:r>
      <w:r w:rsidRPr="001309FE">
        <w:rPr>
          <w:rFonts w:ascii="Palatino Linotype" w:hAnsi="Palatino Linotype" w:cs="Arial"/>
        </w:rPr>
        <w:t xml:space="preserve">deben testarse al momento de la elaboración de versiones públicas, como es el caso del </w:t>
      </w:r>
      <w:r w:rsidRPr="001309FE">
        <w:rPr>
          <w:rFonts w:ascii="Palatino Linotype" w:hAnsi="Palatino Linotype" w:cs="Arial"/>
          <w:b/>
        </w:rPr>
        <w:t>R</w:t>
      </w:r>
      <w:r w:rsidR="000C14D6" w:rsidRPr="001309FE">
        <w:rPr>
          <w:rFonts w:ascii="Palatino Linotype" w:hAnsi="Palatino Linotype" w:cs="Arial"/>
          <w:b/>
        </w:rPr>
        <w:t>FC</w:t>
      </w:r>
      <w:r w:rsidRPr="001309FE">
        <w:rPr>
          <w:rFonts w:ascii="Palatino Linotype" w:hAnsi="Palatino Linotype" w:cs="Arial"/>
        </w:rPr>
        <w:t xml:space="preserve">, la </w:t>
      </w:r>
      <w:r w:rsidRPr="001309FE">
        <w:rPr>
          <w:rFonts w:ascii="Palatino Linotype" w:hAnsi="Palatino Linotype" w:cs="Arial"/>
          <w:b/>
        </w:rPr>
        <w:t>C</w:t>
      </w:r>
      <w:r w:rsidR="000C14D6" w:rsidRPr="001309FE">
        <w:rPr>
          <w:rFonts w:ascii="Palatino Linotype" w:hAnsi="Palatino Linotype" w:cs="Arial"/>
          <w:b/>
        </w:rPr>
        <w:t>URP</w:t>
      </w:r>
      <w:r w:rsidRPr="001309FE">
        <w:rPr>
          <w:rFonts w:ascii="Palatino Linotype" w:hAnsi="Palatino Linotype" w:cs="Arial"/>
        </w:rPr>
        <w:t xml:space="preserve">, la </w:t>
      </w:r>
      <w:r w:rsidRPr="001309FE">
        <w:rPr>
          <w:rFonts w:ascii="Palatino Linotype" w:hAnsi="Palatino Linotype" w:cs="Arial"/>
          <w:b/>
        </w:rPr>
        <w:t>Clave de cualquier tipo de seguridad social</w:t>
      </w:r>
      <w:r w:rsidRPr="001309FE">
        <w:rPr>
          <w:rFonts w:ascii="Palatino Linotype" w:hAnsi="Palatino Linotype" w:cs="Arial"/>
        </w:rPr>
        <w:t xml:space="preserve"> (ISSEMYM, u otros), así como, los </w:t>
      </w:r>
      <w:r w:rsidRPr="001309FE">
        <w:rPr>
          <w:rFonts w:ascii="Palatino Linotype" w:hAnsi="Palatino Linotype" w:cs="Arial"/>
          <w:b/>
        </w:rPr>
        <w:t xml:space="preserve">préstamos o descuentos </w:t>
      </w:r>
      <w:r w:rsidRPr="001309FE">
        <w:rPr>
          <w:rFonts w:ascii="Palatino Linotype" w:hAnsi="Palatino Linotype" w:cs="Arial"/>
        </w:rPr>
        <w:t xml:space="preserve">que </w:t>
      </w:r>
      <w:r w:rsidR="000C14D6" w:rsidRPr="001309FE">
        <w:rPr>
          <w:rFonts w:ascii="Palatino Linotype" w:hAnsi="Palatino Linotype" w:cs="Arial"/>
        </w:rPr>
        <w:t>se le hagan al servidor público.</w:t>
      </w:r>
    </w:p>
    <w:p w:rsidR="000C14D6" w:rsidRPr="001309FE" w:rsidRDefault="00A91682" w:rsidP="000C14D6">
      <w:pPr>
        <w:spacing w:before="100" w:beforeAutospacing="1" w:after="100" w:afterAutospacing="1" w:line="360" w:lineRule="auto"/>
        <w:jc w:val="both"/>
        <w:rPr>
          <w:rFonts w:ascii="Palatino Linotype" w:hAnsi="Palatino Linotype"/>
        </w:rPr>
      </w:pPr>
      <w:r w:rsidRPr="001309FE">
        <w:rPr>
          <w:rFonts w:ascii="Palatino Linotype" w:hAnsi="Palatino Linotype" w:cs="Arial"/>
          <w:lang w:eastAsia="es-MX"/>
        </w:rPr>
        <w:t xml:space="preserve">Por cuanto hace al </w:t>
      </w:r>
      <w:r w:rsidRPr="001309FE">
        <w:rPr>
          <w:rFonts w:ascii="Palatino Linotype" w:hAnsi="Palatino Linotype" w:cs="Arial"/>
          <w:b/>
          <w:lang w:eastAsia="es-MX"/>
        </w:rPr>
        <w:t>R</w:t>
      </w:r>
      <w:r w:rsidR="000C14D6" w:rsidRPr="001309FE">
        <w:rPr>
          <w:rFonts w:ascii="Palatino Linotype" w:hAnsi="Palatino Linotype" w:cs="Arial"/>
          <w:b/>
          <w:lang w:eastAsia="es-MX"/>
        </w:rPr>
        <w:t>FC</w:t>
      </w:r>
      <w:r w:rsidRPr="001309FE">
        <w:rPr>
          <w:rFonts w:ascii="Palatino Linotype" w:hAnsi="Palatino Linotype" w:cs="Arial"/>
          <w:lang w:eastAsia="es-MX"/>
        </w:rPr>
        <w:t xml:space="preserve"> </w:t>
      </w:r>
      <w:r w:rsidRPr="001309FE">
        <w:rPr>
          <w:rFonts w:ascii="Palatino Linotype" w:hAnsi="Palatino Linotype" w:cs="Arial"/>
          <w:b/>
          <w:lang w:eastAsia="es-MX"/>
        </w:rPr>
        <w:t>de las personas físicas</w:t>
      </w:r>
      <w:r w:rsidRPr="001309FE">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1309FE">
        <w:rPr>
          <w:rFonts w:ascii="Palatino Linotype" w:hAnsi="Palatino Linotype" w:cs="Arial"/>
        </w:rPr>
        <w:t>del</w:t>
      </w:r>
      <w:r w:rsidRPr="001309FE">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1309FE">
        <w:rPr>
          <w:rFonts w:ascii="Palatino Linotype" w:hAnsi="Palatino Linotype"/>
        </w:rPr>
        <w:t xml:space="preserve"> y finalmente la </w:t>
      </w:r>
      <w:proofErr w:type="spellStart"/>
      <w:r w:rsidRPr="001309FE">
        <w:rPr>
          <w:rFonts w:ascii="Palatino Linotype" w:hAnsi="Palatino Linotype"/>
        </w:rPr>
        <w:t>homoclave</w:t>
      </w:r>
      <w:proofErr w:type="spellEnd"/>
      <w:r w:rsidRPr="001309FE">
        <w:rPr>
          <w:rFonts w:ascii="Palatino Linotype" w:hAnsi="Palatino Linotype"/>
        </w:rPr>
        <w:t>; la cual, para su obtención es necesario acreditar personalidad, fecha de nacimiento entre otros con documentos oficiales.</w:t>
      </w:r>
    </w:p>
    <w:p w:rsidR="00A91682" w:rsidRPr="001309FE" w:rsidRDefault="00A91682" w:rsidP="000C14D6">
      <w:pPr>
        <w:spacing w:before="100" w:beforeAutospacing="1" w:after="100" w:afterAutospacing="1" w:line="360" w:lineRule="auto"/>
        <w:jc w:val="both"/>
        <w:rPr>
          <w:rFonts w:ascii="Palatino Linotype" w:hAnsi="Palatino Linotype"/>
          <w:b/>
          <w:bCs/>
          <w:sz w:val="22"/>
          <w:szCs w:val="22"/>
        </w:rPr>
      </w:pPr>
      <w:r w:rsidRPr="001309FE">
        <w:rPr>
          <w:rFonts w:ascii="Palatino Linotype" w:hAnsi="Palatino Linotype" w:cs="Arial"/>
          <w:lang w:eastAsia="es-MX"/>
        </w:rPr>
        <w:t xml:space="preserve">Al respecto, </w:t>
      </w:r>
      <w:r w:rsidRPr="001309FE">
        <w:rPr>
          <w:rFonts w:ascii="Palatino Linotype" w:hAnsi="Palatino Linotype" w:cs="Arial"/>
        </w:rPr>
        <w:t xml:space="preserve">es aplicable el Criterio 19/17 de la Segunda Época, emitido por </w:t>
      </w:r>
      <w:r w:rsidRPr="001309FE">
        <w:rPr>
          <w:rFonts w:ascii="Palatino Linotype" w:eastAsia="Arial Unicode MS" w:hAnsi="Palatino Linotype" w:cs="Arial"/>
        </w:rPr>
        <w:t xml:space="preserve">el Instituto Nacional de </w:t>
      </w:r>
      <w:r w:rsidRPr="001309FE">
        <w:rPr>
          <w:rFonts w:ascii="Palatino Linotype" w:hAnsi="Palatino Linotype"/>
          <w:bCs/>
        </w:rPr>
        <w:t>Transparencia</w:t>
      </w:r>
      <w:r w:rsidRPr="001309FE">
        <w:rPr>
          <w:rFonts w:ascii="Palatino Linotype" w:eastAsia="Arial Unicode MS" w:hAnsi="Palatino Linotype" w:cs="Arial"/>
        </w:rPr>
        <w:t xml:space="preserve">, Acceso a la </w:t>
      </w:r>
      <w:r w:rsidRPr="001309FE">
        <w:rPr>
          <w:rFonts w:ascii="Palatino Linotype" w:hAnsi="Palatino Linotype" w:cs="Arial"/>
        </w:rPr>
        <w:t>Información</w:t>
      </w:r>
      <w:r w:rsidRPr="001309FE">
        <w:rPr>
          <w:rFonts w:ascii="Palatino Linotype" w:eastAsia="Arial Unicode MS" w:hAnsi="Palatino Linotype" w:cs="Arial"/>
        </w:rPr>
        <w:t xml:space="preserve"> y Protección de Datos Personales,</w:t>
      </w:r>
      <w:r w:rsidRPr="001309FE">
        <w:rPr>
          <w:rFonts w:ascii="Palatino Linotype" w:hAnsi="Palatino Linotype"/>
          <w:bCs/>
        </w:rPr>
        <w:t xml:space="preserve"> que dice:</w:t>
      </w:r>
      <w:r w:rsidRPr="001309FE">
        <w:rPr>
          <w:rFonts w:ascii="Palatino Linotype" w:hAnsi="Palatino Linotype"/>
          <w:b/>
          <w:bCs/>
        </w:rPr>
        <w:t xml:space="preserve"> </w:t>
      </w:r>
    </w:p>
    <w:p w:rsidR="00A91682" w:rsidRPr="001309FE" w:rsidRDefault="00A91682" w:rsidP="00A91682">
      <w:pPr>
        <w:autoSpaceDE w:val="0"/>
        <w:autoSpaceDN w:val="0"/>
        <w:adjustRightInd w:val="0"/>
        <w:ind w:left="851" w:right="902"/>
        <w:jc w:val="both"/>
        <w:rPr>
          <w:rFonts w:ascii="Palatino Linotype" w:hAnsi="Palatino Linotype" w:cs="Arial"/>
          <w:bCs/>
          <w:i/>
          <w:sz w:val="22"/>
          <w:szCs w:val="22"/>
          <w:lang w:eastAsia="en-US"/>
        </w:rPr>
      </w:pPr>
      <w:r w:rsidRPr="001309FE">
        <w:rPr>
          <w:rFonts w:ascii="Palatino Linotype" w:hAnsi="Palatino Linotype" w:cs="Arial"/>
          <w:bCs/>
          <w:i/>
          <w:sz w:val="22"/>
          <w:szCs w:val="22"/>
        </w:rPr>
        <w:t>“</w:t>
      </w:r>
      <w:r w:rsidRPr="001309FE">
        <w:rPr>
          <w:rFonts w:ascii="Palatino Linotype" w:hAnsi="Palatino Linotype" w:cs="Arial"/>
          <w:b/>
          <w:bCs/>
          <w:i/>
          <w:sz w:val="22"/>
          <w:szCs w:val="22"/>
        </w:rPr>
        <w:t>Registro Federal de Contribuyentes (RFC) de personas físicas. El RFC es una clave</w:t>
      </w:r>
      <w:r w:rsidRPr="001309FE">
        <w:rPr>
          <w:rFonts w:ascii="Palatino Linotype" w:hAnsi="Palatino Linotype" w:cs="Arial"/>
          <w:bCs/>
          <w:i/>
          <w:sz w:val="22"/>
          <w:szCs w:val="22"/>
        </w:rPr>
        <w:t xml:space="preserve"> de carácter fiscal, </w:t>
      </w:r>
      <w:proofErr w:type="gramStart"/>
      <w:r w:rsidRPr="001309FE">
        <w:rPr>
          <w:rFonts w:ascii="Palatino Linotype" w:hAnsi="Palatino Linotype" w:cs="Arial"/>
          <w:bCs/>
          <w:i/>
          <w:sz w:val="22"/>
          <w:szCs w:val="22"/>
        </w:rPr>
        <w:t>única</w:t>
      </w:r>
      <w:proofErr w:type="gramEnd"/>
      <w:r w:rsidRPr="001309FE">
        <w:rPr>
          <w:rFonts w:ascii="Palatino Linotype" w:hAnsi="Palatino Linotype" w:cs="Arial"/>
          <w:bCs/>
          <w:i/>
          <w:sz w:val="22"/>
          <w:szCs w:val="22"/>
        </w:rPr>
        <w:t xml:space="preserve"> e irrepetible, </w:t>
      </w:r>
      <w:r w:rsidRPr="001309FE">
        <w:rPr>
          <w:rFonts w:ascii="Palatino Linotype" w:hAnsi="Palatino Linotype" w:cs="Arial"/>
          <w:b/>
          <w:bCs/>
          <w:i/>
          <w:sz w:val="22"/>
          <w:szCs w:val="22"/>
        </w:rPr>
        <w:t>que permite identificar al titular, su edad y fecha de nacimiento</w:t>
      </w:r>
      <w:r w:rsidRPr="001309FE">
        <w:rPr>
          <w:rFonts w:ascii="Palatino Linotype" w:hAnsi="Palatino Linotype" w:cs="Arial"/>
          <w:bCs/>
          <w:i/>
          <w:sz w:val="22"/>
          <w:szCs w:val="22"/>
        </w:rPr>
        <w:t xml:space="preserve">, </w:t>
      </w:r>
      <w:r w:rsidRPr="001309FE">
        <w:rPr>
          <w:rFonts w:ascii="Palatino Linotype" w:hAnsi="Palatino Linotype" w:cs="Arial"/>
          <w:i/>
          <w:sz w:val="22"/>
          <w:szCs w:val="22"/>
          <w:lang w:eastAsia="es-MX"/>
        </w:rPr>
        <w:t>por</w:t>
      </w:r>
      <w:r w:rsidRPr="001309FE">
        <w:rPr>
          <w:rFonts w:ascii="Palatino Linotype" w:hAnsi="Palatino Linotype" w:cs="Arial"/>
          <w:bCs/>
          <w:i/>
          <w:sz w:val="22"/>
          <w:szCs w:val="22"/>
        </w:rPr>
        <w:t xml:space="preserve"> lo que </w:t>
      </w:r>
      <w:r w:rsidRPr="001309FE">
        <w:rPr>
          <w:rFonts w:ascii="Palatino Linotype" w:hAnsi="Palatino Linotype" w:cs="Arial"/>
          <w:b/>
          <w:bCs/>
          <w:i/>
          <w:sz w:val="22"/>
          <w:szCs w:val="22"/>
        </w:rPr>
        <w:t>es un dato personal de carácter confidencial</w:t>
      </w:r>
      <w:r w:rsidRPr="001309FE">
        <w:rPr>
          <w:rFonts w:ascii="Palatino Linotype" w:hAnsi="Palatino Linotype" w:cs="Arial"/>
          <w:i/>
          <w:sz w:val="22"/>
          <w:szCs w:val="22"/>
        </w:rPr>
        <w:t>.</w:t>
      </w:r>
    </w:p>
    <w:p w:rsidR="00A91682" w:rsidRPr="001309FE" w:rsidRDefault="00A91682" w:rsidP="00A91682">
      <w:pPr>
        <w:autoSpaceDE w:val="0"/>
        <w:autoSpaceDN w:val="0"/>
        <w:adjustRightInd w:val="0"/>
        <w:ind w:left="851" w:right="902"/>
        <w:jc w:val="both"/>
        <w:rPr>
          <w:rFonts w:ascii="Palatino Linotype" w:hAnsi="Palatino Linotype" w:cs="Arial"/>
          <w:bCs/>
          <w:i/>
          <w:sz w:val="22"/>
          <w:szCs w:val="22"/>
        </w:rPr>
      </w:pPr>
      <w:r w:rsidRPr="001309FE">
        <w:rPr>
          <w:rFonts w:ascii="Palatino Linotype" w:hAnsi="Palatino Linotype" w:cs="Arial"/>
          <w:bCs/>
          <w:i/>
          <w:sz w:val="22"/>
          <w:szCs w:val="22"/>
        </w:rPr>
        <w:t>Resoluciones:</w:t>
      </w:r>
    </w:p>
    <w:p w:rsidR="00A91682" w:rsidRPr="001309FE" w:rsidRDefault="00A91682" w:rsidP="00A91682">
      <w:pPr>
        <w:autoSpaceDE w:val="0"/>
        <w:autoSpaceDN w:val="0"/>
        <w:adjustRightInd w:val="0"/>
        <w:ind w:left="851" w:right="902"/>
        <w:jc w:val="both"/>
        <w:rPr>
          <w:rFonts w:ascii="Palatino Linotype" w:hAnsi="Palatino Linotype" w:cs="Arial"/>
          <w:bCs/>
          <w:i/>
          <w:sz w:val="22"/>
          <w:szCs w:val="22"/>
        </w:rPr>
      </w:pPr>
      <w:r w:rsidRPr="001309FE">
        <w:rPr>
          <w:rFonts w:ascii="Palatino Linotype" w:hAnsi="Palatino Linotype" w:cs="Arial"/>
          <w:bCs/>
          <w:i/>
          <w:sz w:val="22"/>
          <w:szCs w:val="22"/>
        </w:rPr>
        <w:t>• RRA 0189/</w:t>
      </w:r>
      <w:r w:rsidRPr="001309FE">
        <w:rPr>
          <w:rFonts w:ascii="Palatino Linotype" w:hAnsi="Palatino Linotype" w:cs="Arial"/>
          <w:i/>
          <w:sz w:val="22"/>
          <w:szCs w:val="22"/>
          <w:lang w:eastAsia="es-MX"/>
        </w:rPr>
        <w:t>17</w:t>
      </w:r>
      <w:r w:rsidRPr="001309FE">
        <w:rPr>
          <w:rFonts w:ascii="Palatino Linotype" w:hAnsi="Palatino Linotype" w:cs="Arial"/>
          <w:bCs/>
          <w:i/>
          <w:sz w:val="22"/>
          <w:szCs w:val="22"/>
        </w:rPr>
        <w:t>. Morena. 08 de febrero de 2017. Por unanimidad. Comisionado Ponente Joel Salas Suárez.</w:t>
      </w:r>
    </w:p>
    <w:p w:rsidR="00A91682" w:rsidRPr="001309FE" w:rsidRDefault="00A91682" w:rsidP="00A91682">
      <w:pPr>
        <w:autoSpaceDE w:val="0"/>
        <w:autoSpaceDN w:val="0"/>
        <w:adjustRightInd w:val="0"/>
        <w:ind w:left="851" w:right="902"/>
        <w:jc w:val="both"/>
        <w:rPr>
          <w:rFonts w:ascii="Palatino Linotype" w:hAnsi="Palatino Linotype" w:cs="Arial"/>
          <w:bCs/>
          <w:i/>
          <w:sz w:val="22"/>
          <w:szCs w:val="22"/>
        </w:rPr>
      </w:pPr>
      <w:r w:rsidRPr="001309FE">
        <w:rPr>
          <w:rFonts w:ascii="Palatino Linotype" w:hAnsi="Palatino Linotype" w:cs="Arial"/>
          <w:bCs/>
          <w:i/>
          <w:sz w:val="22"/>
          <w:szCs w:val="22"/>
        </w:rPr>
        <w:t xml:space="preserve">• RRA 0677/17. Universidad Nacional Autónoma de México. 08 de marzo de 2017. Por unanimidad. Comisionado Ponente </w:t>
      </w:r>
      <w:proofErr w:type="spellStart"/>
      <w:r w:rsidRPr="001309FE">
        <w:rPr>
          <w:rFonts w:ascii="Palatino Linotype" w:hAnsi="Palatino Linotype" w:cs="Arial"/>
          <w:bCs/>
          <w:i/>
          <w:sz w:val="22"/>
          <w:szCs w:val="22"/>
        </w:rPr>
        <w:t>Rosendoevgueni</w:t>
      </w:r>
      <w:proofErr w:type="spellEnd"/>
      <w:r w:rsidRPr="001309FE">
        <w:rPr>
          <w:rFonts w:ascii="Palatino Linotype" w:hAnsi="Palatino Linotype" w:cs="Arial"/>
          <w:bCs/>
          <w:i/>
          <w:sz w:val="22"/>
          <w:szCs w:val="22"/>
        </w:rPr>
        <w:t xml:space="preserve"> Monterrey </w:t>
      </w:r>
      <w:proofErr w:type="spellStart"/>
      <w:r w:rsidRPr="001309FE">
        <w:rPr>
          <w:rFonts w:ascii="Palatino Linotype" w:hAnsi="Palatino Linotype" w:cs="Arial"/>
          <w:bCs/>
          <w:i/>
          <w:sz w:val="22"/>
          <w:szCs w:val="22"/>
        </w:rPr>
        <w:t>Chepov</w:t>
      </w:r>
      <w:proofErr w:type="spellEnd"/>
      <w:r w:rsidRPr="001309FE">
        <w:rPr>
          <w:rFonts w:ascii="Palatino Linotype" w:hAnsi="Palatino Linotype" w:cs="Arial"/>
          <w:bCs/>
          <w:i/>
          <w:sz w:val="22"/>
          <w:szCs w:val="22"/>
        </w:rPr>
        <w:t xml:space="preserve">. </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rPr>
      </w:pPr>
      <w:r w:rsidRPr="001309FE">
        <w:rPr>
          <w:rFonts w:ascii="Palatino Linotype" w:hAnsi="Palatino Linotype" w:cs="Arial"/>
          <w:bCs/>
          <w:i/>
          <w:sz w:val="22"/>
          <w:szCs w:val="22"/>
        </w:rPr>
        <w:lastRenderedPageBreak/>
        <w:t xml:space="preserve">• RRA 1564/17. Tribunal Electoral del Poder Judicial de la Federación. 26 de abril de 2017. Por </w:t>
      </w:r>
      <w:r w:rsidRPr="001309FE">
        <w:rPr>
          <w:rFonts w:ascii="Palatino Linotype" w:hAnsi="Palatino Linotype" w:cs="Arial"/>
          <w:i/>
          <w:sz w:val="22"/>
          <w:szCs w:val="22"/>
          <w:lang w:eastAsia="es-MX"/>
        </w:rPr>
        <w:t>unanimidad</w:t>
      </w:r>
      <w:r w:rsidRPr="001309FE">
        <w:rPr>
          <w:rFonts w:ascii="Palatino Linotype" w:hAnsi="Palatino Linotype" w:cs="Arial"/>
          <w:bCs/>
          <w:i/>
          <w:sz w:val="22"/>
          <w:szCs w:val="22"/>
        </w:rPr>
        <w:t>. Comisionado Ponente Oscar Mauricio Guerra Ford.</w:t>
      </w:r>
      <w:r w:rsidRPr="001309FE">
        <w:rPr>
          <w:rFonts w:ascii="Palatino Linotype" w:hAnsi="Palatino Linotype" w:cs="Arial"/>
          <w:i/>
          <w:sz w:val="22"/>
          <w:szCs w:val="22"/>
        </w:rPr>
        <w:t>” (Sic)</w:t>
      </w:r>
    </w:p>
    <w:p w:rsidR="00A91682" w:rsidRPr="001309FE" w:rsidRDefault="00A91682" w:rsidP="00A91682">
      <w:pPr>
        <w:autoSpaceDE w:val="0"/>
        <w:autoSpaceDN w:val="0"/>
        <w:adjustRightInd w:val="0"/>
        <w:ind w:left="851" w:right="902"/>
        <w:jc w:val="both"/>
        <w:rPr>
          <w:rFonts w:ascii="Palatino Linotype" w:hAnsi="Palatino Linotype" w:cs="Arial"/>
          <w:bCs/>
          <w:i/>
          <w:sz w:val="22"/>
          <w:szCs w:val="22"/>
        </w:rPr>
      </w:pPr>
      <w:r w:rsidRPr="001309FE">
        <w:rPr>
          <w:rFonts w:ascii="Palatino Linotype" w:hAnsi="Palatino Linotype" w:cs="Arial"/>
          <w:bCs/>
          <w:i/>
          <w:sz w:val="22"/>
          <w:szCs w:val="22"/>
        </w:rPr>
        <w:t>(Énfasis añadido)</w:t>
      </w:r>
    </w:p>
    <w:p w:rsidR="000C14D6" w:rsidRPr="001309FE" w:rsidRDefault="00A91682" w:rsidP="000C14D6">
      <w:pPr>
        <w:spacing w:before="100" w:beforeAutospacing="1" w:after="100" w:afterAutospacing="1" w:line="360" w:lineRule="auto"/>
        <w:jc w:val="both"/>
        <w:rPr>
          <w:rFonts w:ascii="Palatino Linotype" w:hAnsi="Palatino Linotype" w:cs="Arial"/>
        </w:rPr>
      </w:pPr>
      <w:r w:rsidRPr="001309FE">
        <w:rPr>
          <w:rFonts w:ascii="Palatino Linotype" w:hAnsi="Palatino Linotype" w:cs="Arial"/>
          <w:lang w:eastAsia="es-MX"/>
        </w:rPr>
        <w:t>De lo anterior, se desprende que el R</w:t>
      </w:r>
      <w:r w:rsidR="000C14D6" w:rsidRPr="001309FE">
        <w:rPr>
          <w:rFonts w:ascii="Palatino Linotype" w:hAnsi="Palatino Linotype" w:cs="Arial"/>
          <w:lang w:eastAsia="es-MX"/>
        </w:rPr>
        <w:t>FC</w:t>
      </w:r>
      <w:r w:rsidRPr="001309FE">
        <w:rPr>
          <w:rFonts w:ascii="Palatino Linotype" w:hAnsi="Palatino Linotype" w:cs="Arial"/>
          <w:lang w:eastAsia="es-MX"/>
        </w:rPr>
        <w:t xml:space="preserve"> se vincula al nombre de su </w:t>
      </w:r>
      <w:r w:rsidRPr="001309FE">
        <w:rPr>
          <w:rFonts w:ascii="Palatino Linotype" w:hAnsi="Palatino Linotype"/>
          <w:bCs/>
        </w:rPr>
        <w:t>titular</w:t>
      </w:r>
      <w:r w:rsidRPr="001309FE">
        <w:rPr>
          <w:rFonts w:ascii="Palatino Linotype" w:hAnsi="Palatino Linotype" w:cs="Arial"/>
          <w:lang w:eastAsia="es-MX"/>
        </w:rPr>
        <w:t xml:space="preserve">, permitiendo identificar la edad de la persona y fecha de nacimiento, determinando </w:t>
      </w:r>
      <w:r w:rsidRPr="001309FE">
        <w:rPr>
          <w:rFonts w:ascii="Palatino Linotype" w:hAnsi="Palatino Linotype" w:cs="Arial"/>
        </w:rPr>
        <w:t>la</w:t>
      </w:r>
      <w:r w:rsidRPr="001309FE">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1309FE">
        <w:rPr>
          <w:rFonts w:ascii="Palatino Linotype" w:hAnsi="Palatino Linotype"/>
          <w:lang w:eastAsia="es-MX"/>
        </w:rPr>
        <w:t>Municipios</w:t>
      </w:r>
      <w:r w:rsidRPr="001309FE">
        <w:rPr>
          <w:rFonts w:ascii="Palatino Linotype" w:hAnsi="Palatino Linotype" w:cs="Arial"/>
          <w:lang w:eastAsia="es-MX"/>
        </w:rPr>
        <w:t xml:space="preserve"> y </w:t>
      </w:r>
      <w:r w:rsidRPr="001309FE">
        <w:rPr>
          <w:rFonts w:ascii="Palatino Linotype" w:hAnsi="Palatino Linotype" w:cs="Arial"/>
        </w:rPr>
        <w:t>4 fracción XI</w:t>
      </w:r>
      <w:r w:rsidRPr="001309FE">
        <w:rPr>
          <w:rFonts w:ascii="Palatino Linotype" w:hAnsi="Palatino Linotype" w:cs="Arial"/>
          <w:lang w:eastAsia="es-MX"/>
        </w:rPr>
        <w:t xml:space="preserve"> </w:t>
      </w:r>
      <w:r w:rsidRPr="001309FE">
        <w:rPr>
          <w:rFonts w:ascii="Palatino Linotype" w:hAnsi="Palatino Linotype" w:cs="Arial"/>
        </w:rPr>
        <w:t>de la Ley de Protección de Datos Personales en Posesión de Sujetos Obligados del Estado de México y Municipios.</w:t>
      </w:r>
    </w:p>
    <w:p w:rsidR="000C14D6" w:rsidRPr="001309FE" w:rsidRDefault="00A91682" w:rsidP="000C14D6">
      <w:pPr>
        <w:spacing w:before="100" w:beforeAutospacing="1" w:after="100" w:afterAutospacing="1" w:line="360" w:lineRule="auto"/>
        <w:jc w:val="both"/>
        <w:rPr>
          <w:rFonts w:ascii="Palatino Linotype" w:hAnsi="Palatino Linotype" w:cs="Arial"/>
          <w:lang w:eastAsia="es-MX"/>
        </w:rPr>
      </w:pPr>
      <w:r w:rsidRPr="001309FE">
        <w:rPr>
          <w:rFonts w:ascii="Palatino Linotype" w:hAnsi="Palatino Linotype" w:cs="Arial"/>
          <w:lang w:eastAsia="es-MX"/>
        </w:rPr>
        <w:t xml:space="preserve">Por cuanto hace a la </w:t>
      </w:r>
      <w:r w:rsidRPr="001309FE">
        <w:rPr>
          <w:rFonts w:ascii="Palatino Linotype" w:hAnsi="Palatino Linotype" w:cs="Arial"/>
          <w:b/>
        </w:rPr>
        <w:t>C</w:t>
      </w:r>
      <w:r w:rsidR="000C14D6" w:rsidRPr="001309FE">
        <w:rPr>
          <w:rFonts w:ascii="Palatino Linotype" w:hAnsi="Palatino Linotype" w:cs="Arial"/>
          <w:b/>
        </w:rPr>
        <w:t>URP</w:t>
      </w:r>
      <w:r w:rsidRPr="001309FE">
        <w:rPr>
          <w:rFonts w:ascii="Palatino Linotype" w:hAnsi="Palatino Linotype" w:cs="Arial"/>
          <w:b/>
        </w:rPr>
        <w:t xml:space="preserve">, </w:t>
      </w:r>
      <w:r w:rsidRPr="001309FE">
        <w:rPr>
          <w:rFonts w:ascii="Palatino Linotype" w:hAnsi="Palatino Linotype" w:cs="Arial"/>
          <w:lang w:eastAsia="es-MX"/>
        </w:rPr>
        <w:t xml:space="preserve">constituye un dato personal, ya que </w:t>
      </w:r>
      <w:r w:rsidRPr="001309FE">
        <w:rPr>
          <w:rFonts w:ascii="Palatino Linotype" w:hAnsi="Palatino Linotype"/>
          <w:lang w:eastAsia="es-MX"/>
        </w:rPr>
        <w:t>tiene</w:t>
      </w:r>
      <w:r w:rsidRPr="001309FE">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A91682" w:rsidRPr="001309FE" w:rsidRDefault="00A91682" w:rsidP="000C14D6">
      <w:pPr>
        <w:spacing w:before="100" w:beforeAutospacing="1" w:after="100" w:afterAutospacing="1" w:line="360" w:lineRule="auto"/>
        <w:jc w:val="both"/>
        <w:rPr>
          <w:rFonts w:ascii="Palatino Linotype" w:hAnsi="Palatino Linotype" w:cs="Arial"/>
          <w:sz w:val="22"/>
          <w:lang w:eastAsia="es-MX"/>
        </w:rPr>
      </w:pPr>
      <w:r w:rsidRPr="001309FE">
        <w:rPr>
          <w:rFonts w:ascii="Palatino Linotype" w:hAnsi="Palatino Linotype" w:cs="Arial"/>
          <w:lang w:eastAsia="es-MX"/>
        </w:rPr>
        <w:t xml:space="preserve">Lo </w:t>
      </w:r>
      <w:r w:rsidRPr="001309FE">
        <w:rPr>
          <w:rFonts w:ascii="Palatino Linotype" w:hAnsi="Palatino Linotype"/>
          <w:lang w:eastAsia="es-MX"/>
        </w:rPr>
        <w:t>anterior</w:t>
      </w:r>
      <w:r w:rsidRPr="001309FE">
        <w:rPr>
          <w:rFonts w:ascii="Palatino Linotype" w:hAnsi="Palatino Linotype" w:cs="Arial"/>
          <w:lang w:eastAsia="es-MX"/>
        </w:rPr>
        <w:t xml:space="preserve">, </w:t>
      </w:r>
      <w:r w:rsidRPr="001309FE">
        <w:rPr>
          <w:rFonts w:ascii="Palatino Linotype" w:hAnsi="Palatino Linotype" w:cs="Arial"/>
        </w:rPr>
        <w:t>tiene</w:t>
      </w:r>
      <w:r w:rsidRPr="001309FE">
        <w:rPr>
          <w:rFonts w:ascii="Palatino Linotype" w:hAnsi="Palatino Linotype" w:cs="Arial"/>
          <w:lang w:eastAsia="es-MX"/>
        </w:rPr>
        <w:t xml:space="preserve"> sustento en los artículos 86 y 91 de la Ley General de Población, la cual señala lo siguiente:</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Bold"/>
          <w:bCs/>
          <w:i/>
          <w:sz w:val="22"/>
          <w:szCs w:val="22"/>
          <w:lang w:eastAsia="es-MX"/>
        </w:rPr>
        <w:t>“</w:t>
      </w:r>
      <w:r w:rsidRPr="001309FE">
        <w:rPr>
          <w:rFonts w:ascii="Palatino Linotype" w:hAnsi="Palatino Linotype" w:cs="Arial,Bold"/>
          <w:b/>
          <w:bCs/>
          <w:i/>
          <w:sz w:val="22"/>
          <w:szCs w:val="22"/>
          <w:lang w:eastAsia="es-MX"/>
        </w:rPr>
        <w:t xml:space="preserve">Artículo 86. </w:t>
      </w:r>
      <w:r w:rsidRPr="001309FE">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0C14D6"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Bold"/>
          <w:b/>
          <w:bCs/>
          <w:i/>
          <w:sz w:val="22"/>
          <w:szCs w:val="22"/>
          <w:lang w:eastAsia="es-MX"/>
        </w:rPr>
        <w:t xml:space="preserve">Artículo 91. </w:t>
      </w:r>
      <w:r w:rsidRPr="001309FE">
        <w:rPr>
          <w:rFonts w:ascii="Palatino Linotype" w:hAnsi="Palatino Linotype" w:cs="Arial"/>
          <w:b/>
          <w:i/>
          <w:sz w:val="22"/>
          <w:szCs w:val="22"/>
          <w:lang w:eastAsia="es-MX"/>
        </w:rPr>
        <w:t>Al incorporar a una persona en el Registro Nacional de Población</w:t>
      </w:r>
      <w:r w:rsidRPr="001309FE">
        <w:rPr>
          <w:rFonts w:ascii="Palatino Linotype" w:hAnsi="Palatino Linotype" w:cs="Arial"/>
          <w:i/>
          <w:sz w:val="22"/>
          <w:szCs w:val="22"/>
          <w:lang w:eastAsia="es-MX"/>
        </w:rPr>
        <w:t xml:space="preserve">, se le asignará una clave </w:t>
      </w:r>
      <w:r w:rsidRPr="001309FE">
        <w:rPr>
          <w:rFonts w:ascii="Palatino Linotype" w:hAnsi="Palatino Linotype" w:cs="Arial"/>
          <w:b/>
          <w:i/>
          <w:sz w:val="22"/>
          <w:szCs w:val="22"/>
          <w:lang w:eastAsia="es-MX"/>
        </w:rPr>
        <w:t>que se denominará Clave Única de Registro de Población</w:t>
      </w:r>
      <w:r w:rsidRPr="001309FE">
        <w:rPr>
          <w:rFonts w:ascii="Palatino Linotype" w:hAnsi="Palatino Linotype" w:cs="Arial"/>
          <w:i/>
          <w:sz w:val="22"/>
          <w:szCs w:val="22"/>
          <w:lang w:eastAsia="es-MX"/>
        </w:rPr>
        <w:t xml:space="preserve">. </w:t>
      </w:r>
      <w:r w:rsidRPr="001309FE">
        <w:rPr>
          <w:rFonts w:ascii="Palatino Linotype" w:hAnsi="Palatino Linotype" w:cs="Arial"/>
          <w:b/>
          <w:i/>
          <w:sz w:val="22"/>
          <w:szCs w:val="22"/>
          <w:lang w:eastAsia="es-MX"/>
        </w:rPr>
        <w:t>Esta servirá para</w:t>
      </w:r>
      <w:r w:rsidRPr="001309FE">
        <w:rPr>
          <w:rFonts w:ascii="Palatino Linotype" w:hAnsi="Palatino Linotype" w:cs="Arial"/>
          <w:i/>
          <w:sz w:val="22"/>
          <w:szCs w:val="22"/>
          <w:lang w:eastAsia="es-MX"/>
        </w:rPr>
        <w:t xml:space="preserve"> registrarla e </w:t>
      </w:r>
      <w:r w:rsidRPr="001309FE">
        <w:rPr>
          <w:rFonts w:ascii="Palatino Linotype" w:hAnsi="Palatino Linotype" w:cs="Arial"/>
          <w:b/>
          <w:i/>
          <w:sz w:val="22"/>
          <w:szCs w:val="22"/>
          <w:lang w:eastAsia="es-MX"/>
        </w:rPr>
        <w:t>identificarla en forma individual</w:t>
      </w:r>
      <w:r w:rsidRPr="001309FE">
        <w:rPr>
          <w:rFonts w:ascii="Palatino Linotype" w:hAnsi="Palatino Linotype" w:cs="Arial"/>
          <w:i/>
          <w:sz w:val="22"/>
          <w:szCs w:val="22"/>
          <w:lang w:eastAsia="es-MX"/>
        </w:rPr>
        <w:t>.”</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i/>
          <w:sz w:val="22"/>
          <w:szCs w:val="22"/>
          <w:lang w:eastAsia="es-MX"/>
        </w:rPr>
        <w:t>(Énfasis añadido)</w:t>
      </w:r>
    </w:p>
    <w:p w:rsidR="000C14D6" w:rsidRPr="001309FE" w:rsidRDefault="00A91682" w:rsidP="000C14D6">
      <w:pPr>
        <w:spacing w:before="100" w:beforeAutospacing="1" w:after="100" w:afterAutospacing="1" w:line="360" w:lineRule="auto"/>
        <w:jc w:val="both"/>
        <w:rPr>
          <w:rFonts w:ascii="Palatino Linotype" w:hAnsi="Palatino Linotype"/>
          <w:lang w:eastAsia="es-MX"/>
        </w:rPr>
      </w:pPr>
      <w:r w:rsidRPr="001309FE">
        <w:rPr>
          <w:rFonts w:ascii="Palatino Linotype" w:hAnsi="Palatino Linotype"/>
          <w:lang w:eastAsia="es-MX"/>
        </w:rPr>
        <w:t>Ahora bien, la C</w:t>
      </w:r>
      <w:r w:rsidR="000C14D6" w:rsidRPr="001309FE">
        <w:rPr>
          <w:rFonts w:ascii="Palatino Linotype" w:hAnsi="Palatino Linotype"/>
          <w:lang w:eastAsia="es-MX"/>
        </w:rPr>
        <w:t>URP,</w:t>
      </w:r>
      <w:r w:rsidRPr="001309FE">
        <w:rPr>
          <w:rFonts w:ascii="Palatino Linotype" w:hAnsi="Palatino Linotype"/>
          <w:lang w:eastAsia="es-MX"/>
        </w:rPr>
        <w:t xml:space="preserve"> está integrada de 18 elementos representados por letras y números, que se generan a partir de los datos contenidos en un documento probatorio </w:t>
      </w:r>
      <w:r w:rsidRPr="001309FE">
        <w:rPr>
          <w:rFonts w:ascii="Palatino Linotype" w:hAnsi="Palatino Linotype"/>
          <w:lang w:eastAsia="es-MX"/>
        </w:rPr>
        <w:lastRenderedPageBreak/>
        <w:t xml:space="preserve">de </w:t>
      </w:r>
      <w:r w:rsidRPr="001309FE">
        <w:rPr>
          <w:rFonts w:ascii="Palatino Linotype" w:hAnsi="Palatino Linotype"/>
          <w:bCs/>
        </w:rPr>
        <w:t>identidad</w:t>
      </w:r>
      <w:r w:rsidRPr="001309FE">
        <w:rPr>
          <w:rFonts w:ascii="Palatino Linotype" w:hAnsi="Palatino Linotype"/>
          <w:lang w:eastAsia="es-MX"/>
        </w:rPr>
        <w:t xml:space="preserve"> (acta de nacimiento, carta de naturalización o documento migratorio), la </w:t>
      </w:r>
      <w:r w:rsidRPr="001309FE">
        <w:rPr>
          <w:rFonts w:ascii="Palatino Linotype" w:hAnsi="Palatino Linotype" w:cs="Arial"/>
        </w:rPr>
        <w:t>cual</w:t>
      </w:r>
      <w:r w:rsidRPr="001309FE">
        <w:rPr>
          <w:rFonts w:ascii="Palatino Linotype" w:hAnsi="Palatino Linotype"/>
          <w:lang w:eastAsia="es-MX"/>
        </w:rPr>
        <w:t xml:space="preserve"> se integra de</w:t>
      </w:r>
      <w:r w:rsidRPr="001309FE">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1309FE">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A91682" w:rsidRPr="001309FE" w:rsidRDefault="000C14D6" w:rsidP="000C14D6">
      <w:pPr>
        <w:spacing w:before="100" w:beforeAutospacing="1" w:after="100" w:afterAutospacing="1" w:line="360" w:lineRule="auto"/>
        <w:jc w:val="both"/>
        <w:rPr>
          <w:rFonts w:ascii="Palatino Linotype" w:hAnsi="Palatino Linotype" w:cs="Arial"/>
          <w:sz w:val="22"/>
          <w:szCs w:val="22"/>
          <w:lang w:eastAsia="es-MX"/>
        </w:rPr>
      </w:pPr>
      <w:r w:rsidRPr="001309FE">
        <w:rPr>
          <w:rFonts w:ascii="Palatino Linotype" w:hAnsi="Palatino Linotype"/>
          <w:lang w:eastAsia="es-MX"/>
        </w:rPr>
        <w:t>A</w:t>
      </w:r>
      <w:r w:rsidR="00A91682" w:rsidRPr="001309FE">
        <w:rPr>
          <w:rFonts w:ascii="Palatino Linotype" w:hAnsi="Palatino Linotype" w:cs="Arial"/>
          <w:lang w:eastAsia="es-MX"/>
        </w:rPr>
        <w:t xml:space="preserve">l respecto, el </w:t>
      </w:r>
      <w:r w:rsidR="00A91682" w:rsidRPr="001309FE">
        <w:rPr>
          <w:rFonts w:ascii="Palatino Linotype" w:eastAsia="Arial Unicode MS" w:hAnsi="Palatino Linotype" w:cs="Arial"/>
        </w:rPr>
        <w:t>Instituto Nacional de Transparencia, Acceso a la Información y Protección de Datos Personales (INAI),</w:t>
      </w:r>
      <w:r w:rsidR="00A91682" w:rsidRPr="001309FE">
        <w:rPr>
          <w:rFonts w:ascii="Palatino Linotype" w:hAnsi="Palatino Linotype" w:cs="Arial"/>
          <w:lang w:eastAsia="es-MX"/>
        </w:rPr>
        <w:t xml:space="preserve"> a través del Criterio 18/17 de la Segunda Época, señala literalmente lo siguiente:</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i/>
          <w:sz w:val="22"/>
          <w:szCs w:val="22"/>
          <w:lang w:eastAsia="es-MX"/>
        </w:rPr>
        <w:t>“</w:t>
      </w:r>
      <w:r w:rsidRPr="001309FE">
        <w:rPr>
          <w:rFonts w:ascii="Palatino Linotype" w:hAnsi="Palatino Linotype" w:cs="Arial"/>
          <w:b/>
          <w:i/>
          <w:sz w:val="22"/>
          <w:szCs w:val="22"/>
          <w:lang w:eastAsia="es-MX"/>
        </w:rPr>
        <w:t>Clave Única de Registro de Población (CURP).</w:t>
      </w:r>
      <w:r w:rsidRPr="001309FE">
        <w:rPr>
          <w:rFonts w:ascii="Palatino Linotype" w:hAnsi="Palatino Linotype" w:cs="Arial"/>
          <w:i/>
          <w:sz w:val="22"/>
          <w:szCs w:val="22"/>
          <w:lang w:eastAsia="es-MX"/>
        </w:rPr>
        <w:t xml:space="preserve"> </w:t>
      </w:r>
      <w:r w:rsidRPr="001309FE">
        <w:rPr>
          <w:rFonts w:ascii="Palatino Linotype" w:hAnsi="Palatino Linotype" w:cs="Arial"/>
          <w:b/>
          <w:i/>
          <w:sz w:val="22"/>
          <w:szCs w:val="22"/>
          <w:lang w:eastAsia="es-MX"/>
        </w:rPr>
        <w:t>La Clave Única de Registro de Población se integra por datos personales que sólo conciernen al particular titular</w:t>
      </w:r>
      <w:r w:rsidRPr="001309FE">
        <w:rPr>
          <w:rFonts w:ascii="Palatino Linotype" w:hAnsi="Palatino Linotype" w:cs="Arial"/>
          <w:i/>
          <w:sz w:val="22"/>
          <w:szCs w:val="22"/>
          <w:lang w:eastAsia="es-MX"/>
        </w:rPr>
        <w:t xml:space="preserve"> de la misma, </w:t>
      </w:r>
      <w:r w:rsidRPr="001309FE">
        <w:rPr>
          <w:rFonts w:ascii="Palatino Linotype" w:hAnsi="Palatino Linotype" w:cs="Arial"/>
          <w:b/>
          <w:i/>
          <w:sz w:val="22"/>
          <w:szCs w:val="22"/>
          <w:lang w:eastAsia="es-MX"/>
        </w:rPr>
        <w:t>como lo son su nombre, apellidos, fecha de nacimiento, lugar de nacimiento y sexo</w:t>
      </w:r>
      <w:r w:rsidRPr="001309FE">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1309FE">
        <w:rPr>
          <w:rFonts w:ascii="Palatino Linotype" w:hAnsi="Palatino Linotype" w:cs="Arial"/>
          <w:b/>
          <w:i/>
          <w:sz w:val="22"/>
          <w:szCs w:val="22"/>
          <w:lang w:eastAsia="es-MX"/>
        </w:rPr>
        <w:t>por lo que la CURP está considerada como información confidencial</w:t>
      </w:r>
      <w:r w:rsidRPr="001309FE">
        <w:rPr>
          <w:rFonts w:ascii="Palatino Linotype" w:hAnsi="Palatino Linotype" w:cs="Arial"/>
          <w:i/>
          <w:sz w:val="22"/>
          <w:szCs w:val="22"/>
          <w:lang w:eastAsia="es-MX"/>
        </w:rPr>
        <w:t xml:space="preserve">. </w:t>
      </w:r>
    </w:p>
    <w:p w:rsidR="00A91682" w:rsidRPr="001309FE" w:rsidRDefault="00A91682" w:rsidP="00A91682">
      <w:pPr>
        <w:autoSpaceDE w:val="0"/>
        <w:autoSpaceDN w:val="0"/>
        <w:adjustRightInd w:val="0"/>
        <w:ind w:left="851" w:right="902"/>
        <w:jc w:val="both"/>
        <w:rPr>
          <w:rFonts w:ascii="Palatino Linotype" w:hAnsi="Palatino Linotype" w:cs="Arial"/>
          <w:bCs/>
          <w:i/>
          <w:sz w:val="22"/>
          <w:szCs w:val="22"/>
          <w:lang w:eastAsia="es-MX"/>
        </w:rPr>
      </w:pPr>
      <w:r w:rsidRPr="001309FE">
        <w:rPr>
          <w:rFonts w:ascii="Palatino Linotype" w:hAnsi="Palatino Linotype" w:cs="Arial"/>
          <w:bCs/>
          <w:i/>
          <w:sz w:val="22"/>
          <w:szCs w:val="22"/>
          <w:lang w:eastAsia="es-MX"/>
        </w:rPr>
        <w:t>Resoluciones:</w:t>
      </w:r>
    </w:p>
    <w:p w:rsidR="00A91682" w:rsidRPr="001309FE" w:rsidRDefault="00A91682" w:rsidP="00A91682">
      <w:pPr>
        <w:autoSpaceDE w:val="0"/>
        <w:autoSpaceDN w:val="0"/>
        <w:adjustRightInd w:val="0"/>
        <w:ind w:left="851" w:right="902"/>
        <w:jc w:val="both"/>
        <w:rPr>
          <w:rFonts w:ascii="Palatino Linotype" w:hAnsi="Palatino Linotype" w:cs="Arial"/>
          <w:bCs/>
          <w:i/>
          <w:sz w:val="22"/>
          <w:szCs w:val="22"/>
          <w:lang w:eastAsia="es-MX"/>
        </w:rPr>
      </w:pPr>
      <w:r w:rsidRPr="001309FE">
        <w:rPr>
          <w:rFonts w:ascii="Palatino Linotype" w:hAnsi="Palatino Linotype" w:cs="Arial"/>
          <w:bCs/>
          <w:i/>
          <w:sz w:val="22"/>
          <w:szCs w:val="22"/>
          <w:lang w:eastAsia="es-MX"/>
        </w:rPr>
        <w:t xml:space="preserve">• RRA 3995/16. Secretaría de la Defensa Nacional. 1 de febrero de 2017. Por unanimidad. Comisionado Ponente </w:t>
      </w:r>
      <w:proofErr w:type="spellStart"/>
      <w:r w:rsidRPr="001309FE">
        <w:rPr>
          <w:rFonts w:ascii="Palatino Linotype" w:hAnsi="Palatino Linotype" w:cs="Arial"/>
          <w:bCs/>
          <w:i/>
          <w:sz w:val="22"/>
          <w:szCs w:val="22"/>
          <w:lang w:eastAsia="es-MX"/>
        </w:rPr>
        <w:t>Rosendoevgueni</w:t>
      </w:r>
      <w:proofErr w:type="spellEnd"/>
      <w:r w:rsidRPr="001309FE">
        <w:rPr>
          <w:rFonts w:ascii="Palatino Linotype" w:hAnsi="Palatino Linotype" w:cs="Arial"/>
          <w:bCs/>
          <w:i/>
          <w:sz w:val="22"/>
          <w:szCs w:val="22"/>
          <w:lang w:eastAsia="es-MX"/>
        </w:rPr>
        <w:t xml:space="preserve"> Monterrey </w:t>
      </w:r>
      <w:proofErr w:type="spellStart"/>
      <w:r w:rsidRPr="001309FE">
        <w:rPr>
          <w:rFonts w:ascii="Palatino Linotype" w:hAnsi="Palatino Linotype" w:cs="Arial"/>
          <w:bCs/>
          <w:i/>
          <w:sz w:val="22"/>
          <w:szCs w:val="22"/>
          <w:lang w:eastAsia="es-MX"/>
        </w:rPr>
        <w:t>Chepov</w:t>
      </w:r>
      <w:proofErr w:type="spellEnd"/>
      <w:r w:rsidRPr="001309FE">
        <w:rPr>
          <w:rFonts w:ascii="Palatino Linotype" w:hAnsi="Palatino Linotype" w:cs="Arial"/>
          <w:bCs/>
          <w:i/>
          <w:sz w:val="22"/>
          <w:szCs w:val="22"/>
          <w:lang w:eastAsia="es-MX"/>
        </w:rPr>
        <w:t>.</w:t>
      </w:r>
    </w:p>
    <w:p w:rsidR="00A91682" w:rsidRPr="001309FE" w:rsidRDefault="00A91682" w:rsidP="00A91682">
      <w:pPr>
        <w:autoSpaceDE w:val="0"/>
        <w:autoSpaceDN w:val="0"/>
        <w:adjustRightInd w:val="0"/>
        <w:ind w:left="851" w:right="902"/>
        <w:jc w:val="both"/>
        <w:rPr>
          <w:rFonts w:ascii="Palatino Linotype" w:hAnsi="Palatino Linotype" w:cs="Arial"/>
          <w:bCs/>
          <w:i/>
          <w:sz w:val="22"/>
          <w:szCs w:val="22"/>
          <w:lang w:eastAsia="es-MX"/>
        </w:rPr>
      </w:pPr>
      <w:r w:rsidRPr="001309FE">
        <w:rPr>
          <w:rFonts w:ascii="Palatino Linotype" w:hAnsi="Palatino Linotype" w:cs="Arial"/>
          <w:bCs/>
          <w:i/>
          <w:sz w:val="22"/>
          <w:szCs w:val="22"/>
          <w:lang w:eastAsia="es-MX"/>
        </w:rPr>
        <w:t xml:space="preserve">• RRA 0937/17. Senado de la República. 15 de marzo de 2017. Por unanimidad. Comisionada Ponente </w:t>
      </w:r>
      <w:r w:rsidRPr="001309FE">
        <w:rPr>
          <w:rFonts w:ascii="Palatino Linotype" w:hAnsi="Palatino Linotype" w:cs="Arial"/>
          <w:i/>
          <w:sz w:val="22"/>
          <w:szCs w:val="22"/>
          <w:lang w:eastAsia="es-MX"/>
        </w:rPr>
        <w:t>Ximena</w:t>
      </w:r>
      <w:r w:rsidRPr="001309FE">
        <w:rPr>
          <w:rFonts w:ascii="Palatino Linotype" w:hAnsi="Palatino Linotype" w:cs="Arial"/>
          <w:bCs/>
          <w:i/>
          <w:sz w:val="22"/>
          <w:szCs w:val="22"/>
          <w:lang w:eastAsia="es-MX"/>
        </w:rPr>
        <w:t xml:space="preserve"> Puente de la Mora. </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Cs/>
          <w:i/>
          <w:sz w:val="22"/>
          <w:szCs w:val="22"/>
          <w:lang w:eastAsia="es-MX"/>
        </w:rPr>
        <w:t xml:space="preserve">• RRA 0478/17. Secretaría de Relaciones Exteriores. 26 de abril de 2017. Por unanimidad. </w:t>
      </w:r>
      <w:r w:rsidRPr="001309FE">
        <w:rPr>
          <w:rFonts w:ascii="Palatino Linotype" w:hAnsi="Palatino Linotype" w:cs="Arial"/>
          <w:i/>
          <w:sz w:val="22"/>
          <w:szCs w:val="22"/>
          <w:lang w:eastAsia="es-MX"/>
        </w:rPr>
        <w:t>Comisionada</w:t>
      </w:r>
      <w:r w:rsidRPr="001309FE">
        <w:rPr>
          <w:rFonts w:ascii="Palatino Linotype" w:hAnsi="Palatino Linotype" w:cs="Arial"/>
          <w:bCs/>
          <w:i/>
          <w:sz w:val="22"/>
          <w:szCs w:val="22"/>
          <w:lang w:eastAsia="es-MX"/>
        </w:rPr>
        <w:t xml:space="preserve"> Ponente Areli Cano Guadiana.</w:t>
      </w:r>
      <w:r w:rsidRPr="001309FE">
        <w:rPr>
          <w:rFonts w:ascii="Palatino Linotype" w:hAnsi="Palatino Linotype" w:cs="Arial"/>
          <w:i/>
          <w:sz w:val="22"/>
          <w:szCs w:val="22"/>
          <w:lang w:eastAsia="es-MX"/>
        </w:rPr>
        <w:t xml:space="preserve">” </w:t>
      </w:r>
      <w:r w:rsidRPr="001309FE">
        <w:rPr>
          <w:rFonts w:ascii="Palatino Linotype" w:hAnsi="Palatino Linotype" w:cs="Arial"/>
          <w:i/>
          <w:sz w:val="22"/>
          <w:szCs w:val="22"/>
        </w:rPr>
        <w:t>(Sic)</w:t>
      </w:r>
    </w:p>
    <w:p w:rsidR="00A91682" w:rsidRPr="001309FE" w:rsidRDefault="00A91682" w:rsidP="00A91682">
      <w:pPr>
        <w:autoSpaceDE w:val="0"/>
        <w:autoSpaceDN w:val="0"/>
        <w:adjustRightInd w:val="0"/>
        <w:ind w:left="851" w:right="902"/>
        <w:jc w:val="both"/>
        <w:rPr>
          <w:rFonts w:ascii="Palatino Linotype" w:hAnsi="Palatino Linotype" w:cs="Arial"/>
          <w:sz w:val="22"/>
          <w:szCs w:val="22"/>
        </w:rPr>
      </w:pPr>
      <w:r w:rsidRPr="001309FE">
        <w:rPr>
          <w:rFonts w:ascii="Palatino Linotype" w:hAnsi="Palatino Linotype" w:cs="Arial"/>
          <w:sz w:val="22"/>
          <w:szCs w:val="22"/>
        </w:rPr>
        <w:t>(Énfasis añadido)</w:t>
      </w:r>
    </w:p>
    <w:p w:rsidR="00A91682" w:rsidRPr="001309FE" w:rsidRDefault="00A91682" w:rsidP="00A91682">
      <w:pPr>
        <w:autoSpaceDE w:val="0"/>
        <w:autoSpaceDN w:val="0"/>
        <w:adjustRightInd w:val="0"/>
        <w:ind w:left="851" w:right="902"/>
        <w:jc w:val="both"/>
        <w:rPr>
          <w:rFonts w:ascii="Palatino Linotype" w:hAnsi="Palatino Linotype" w:cs="Arial"/>
          <w:sz w:val="22"/>
          <w:szCs w:val="22"/>
        </w:rPr>
      </w:pPr>
    </w:p>
    <w:p w:rsidR="000C14D6" w:rsidRPr="001309FE" w:rsidRDefault="00A91682" w:rsidP="00A91682">
      <w:pPr>
        <w:spacing w:line="360" w:lineRule="auto"/>
        <w:jc w:val="both"/>
        <w:rPr>
          <w:rFonts w:ascii="Palatino Linotype" w:hAnsi="Palatino Linotype" w:cs="Arial"/>
          <w:lang w:eastAsia="es-MX"/>
        </w:rPr>
      </w:pPr>
      <w:r w:rsidRPr="001309FE">
        <w:rPr>
          <w:rFonts w:ascii="Palatino Linotype" w:hAnsi="Palatino Linotype" w:cs="Arial"/>
          <w:lang w:eastAsia="es-MX"/>
        </w:rPr>
        <w:t xml:space="preserve">De lo anterior, se desprende que la </w:t>
      </w:r>
      <w:r w:rsidRPr="001309FE">
        <w:rPr>
          <w:rFonts w:ascii="Palatino Linotype" w:hAnsi="Palatino Linotype"/>
          <w:lang w:eastAsia="es-MX"/>
        </w:rPr>
        <w:t>C</w:t>
      </w:r>
      <w:r w:rsidR="000C14D6" w:rsidRPr="001309FE">
        <w:rPr>
          <w:rFonts w:ascii="Palatino Linotype" w:hAnsi="Palatino Linotype"/>
          <w:lang w:eastAsia="es-MX"/>
        </w:rPr>
        <w:t>URP</w:t>
      </w:r>
      <w:r w:rsidRPr="001309FE">
        <w:rPr>
          <w:rFonts w:ascii="Palatino Linotype" w:hAnsi="Palatino Linotype"/>
          <w:lang w:eastAsia="es-MX"/>
        </w:rPr>
        <w:t xml:space="preserve">, </w:t>
      </w:r>
      <w:r w:rsidRPr="001309FE">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1309FE">
        <w:rPr>
          <w:rFonts w:ascii="Palatino Linotype" w:hAnsi="Palatino Linotype"/>
          <w:bCs/>
        </w:rPr>
        <w:t>personal</w:t>
      </w:r>
      <w:r w:rsidRPr="001309FE">
        <w:rPr>
          <w:rFonts w:ascii="Palatino Linotype" w:hAnsi="Palatino Linotype" w:cs="Arial"/>
          <w:lang w:eastAsia="es-MX"/>
        </w:rPr>
        <w:t xml:space="preserve"> que concierne a una persona física identificada e identificable en términos de los </w:t>
      </w:r>
      <w:r w:rsidRPr="001309FE">
        <w:rPr>
          <w:rFonts w:ascii="Palatino Linotype" w:hAnsi="Palatino Linotype" w:cs="Arial"/>
          <w:lang w:eastAsia="es-MX"/>
        </w:rPr>
        <w:lastRenderedPageBreak/>
        <w:t xml:space="preserve">artículos 2, fracción II de la Ley de Transparencia y Acceso a la Información Pública del Estado de México y Municipios y </w:t>
      </w:r>
      <w:r w:rsidRPr="001309FE">
        <w:rPr>
          <w:rFonts w:ascii="Palatino Linotype" w:hAnsi="Palatino Linotype" w:cs="Arial"/>
        </w:rPr>
        <w:t>4, fracción XI</w:t>
      </w:r>
      <w:r w:rsidRPr="001309FE">
        <w:rPr>
          <w:rFonts w:ascii="Palatino Linotype" w:hAnsi="Palatino Linotype" w:cs="Arial"/>
          <w:lang w:eastAsia="es-MX"/>
        </w:rPr>
        <w:t xml:space="preserve"> </w:t>
      </w:r>
      <w:r w:rsidRPr="001309FE">
        <w:rPr>
          <w:rFonts w:ascii="Palatino Linotype" w:hAnsi="Palatino Linotype" w:cs="Arial"/>
        </w:rPr>
        <w:t>de la Ley de Protección de Datos Personales en Posesión de Sujetos Obligados del Estado de México y Municipios</w:t>
      </w:r>
      <w:r w:rsidRPr="001309FE">
        <w:rPr>
          <w:rFonts w:ascii="Palatino Linotype" w:hAnsi="Palatino Linotype" w:cs="Arial"/>
          <w:lang w:eastAsia="es-MX"/>
        </w:rPr>
        <w:t>.</w:t>
      </w:r>
    </w:p>
    <w:p w:rsidR="000C14D6" w:rsidRPr="001309FE" w:rsidRDefault="00A91682" w:rsidP="000C14D6">
      <w:pPr>
        <w:spacing w:before="100" w:beforeAutospacing="1" w:after="100" w:afterAutospacing="1" w:line="360" w:lineRule="auto"/>
        <w:jc w:val="both"/>
        <w:rPr>
          <w:rFonts w:ascii="Palatino Linotype" w:hAnsi="Palatino Linotype" w:cs="Arial"/>
          <w:lang w:eastAsia="es-MX"/>
        </w:rPr>
      </w:pPr>
      <w:r w:rsidRPr="001309FE">
        <w:rPr>
          <w:rFonts w:ascii="Palatino Linotype" w:hAnsi="Palatino Linotype" w:cs="Arial"/>
          <w:lang w:eastAsia="es-MX"/>
        </w:rPr>
        <w:t xml:space="preserve">Por cuanto hace a la </w:t>
      </w:r>
      <w:r w:rsidRPr="001309FE">
        <w:rPr>
          <w:rFonts w:ascii="Palatino Linotype" w:hAnsi="Palatino Linotype" w:cs="Arial"/>
          <w:b/>
        </w:rPr>
        <w:t>Clave de cualquier tipo de seguridad social</w:t>
      </w:r>
      <w:r w:rsidRPr="001309FE">
        <w:rPr>
          <w:rFonts w:ascii="Palatino Linotype" w:hAnsi="Palatino Linotype" w:cs="Arial"/>
        </w:rPr>
        <w:t xml:space="preserve"> (ISSEMYM, u otros), está integrado por una </w:t>
      </w:r>
      <w:r w:rsidRPr="001309FE">
        <w:rPr>
          <w:rFonts w:ascii="Palatino Linotype" w:hAnsi="Palatino Linotype" w:cs="Arial"/>
          <w:bCs/>
          <w:lang w:eastAsia="es-MX"/>
        </w:rPr>
        <w:t xml:space="preserve">secuencia de números con los que se identifica a los trabajadores que </w:t>
      </w:r>
      <w:r w:rsidRPr="001309FE">
        <w:rPr>
          <w:rFonts w:ascii="Palatino Linotype" w:hAnsi="Palatino Linotype"/>
          <w:lang w:eastAsia="es-MX"/>
        </w:rPr>
        <w:t>cubren</w:t>
      </w:r>
      <w:r w:rsidRPr="001309FE">
        <w:rPr>
          <w:rFonts w:ascii="Palatino Linotype" w:hAnsi="Palatino Linotype" w:cs="Arial"/>
          <w:bCs/>
          <w:lang w:eastAsia="es-MX"/>
        </w:rPr>
        <w:t xml:space="preserve"> las cuotas respectivas, asimismo, lo identifica con la fuente de trabajo; por lo que al ser una clave de </w:t>
      </w:r>
      <w:r w:rsidRPr="001309FE">
        <w:rPr>
          <w:rFonts w:ascii="Palatino Linotype" w:hAnsi="Palatino Linotype" w:cs="Arial"/>
        </w:rPr>
        <w:t>identificación</w:t>
      </w:r>
      <w:r w:rsidRPr="001309FE">
        <w:rPr>
          <w:rFonts w:ascii="Palatino Linotype" w:hAnsi="Palatino Linotype" w:cs="Arial"/>
          <w:bCs/>
          <w:lang w:eastAsia="es-MX"/>
        </w:rPr>
        <w:t xml:space="preserve"> de los trabajadores, constituye información confidencial, </w:t>
      </w:r>
      <w:r w:rsidRPr="001309FE">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1309FE">
        <w:rPr>
          <w:rFonts w:ascii="Palatino Linotype" w:hAnsi="Palatino Linotype" w:cs="Arial"/>
        </w:rPr>
        <w:t>4, fracción XI</w:t>
      </w:r>
      <w:r w:rsidRPr="001309FE">
        <w:rPr>
          <w:rFonts w:ascii="Palatino Linotype" w:hAnsi="Palatino Linotype" w:cs="Arial"/>
          <w:lang w:eastAsia="es-MX"/>
        </w:rPr>
        <w:t xml:space="preserve"> </w:t>
      </w:r>
      <w:r w:rsidRPr="001309FE">
        <w:rPr>
          <w:rFonts w:ascii="Palatino Linotype" w:hAnsi="Palatino Linotype" w:cs="Arial"/>
        </w:rPr>
        <w:t>de la Ley de Protección de Datos Personales en Posesión de Sujetos Obligados del Estado de México y Municipios</w:t>
      </w:r>
      <w:r w:rsidRPr="001309FE">
        <w:rPr>
          <w:rFonts w:ascii="Palatino Linotype" w:hAnsi="Palatino Linotype" w:cs="Arial"/>
          <w:lang w:eastAsia="es-MX"/>
        </w:rPr>
        <w:t>.</w:t>
      </w:r>
    </w:p>
    <w:p w:rsidR="000C14D6" w:rsidRPr="001309FE" w:rsidRDefault="00A91682" w:rsidP="000C14D6">
      <w:pPr>
        <w:spacing w:before="100" w:beforeAutospacing="1" w:after="100" w:afterAutospacing="1" w:line="360" w:lineRule="auto"/>
        <w:jc w:val="both"/>
        <w:rPr>
          <w:rFonts w:ascii="Palatino Linotype" w:hAnsi="Palatino Linotype" w:cs="Arial"/>
          <w:lang w:eastAsia="es-MX"/>
        </w:rPr>
      </w:pPr>
      <w:r w:rsidRPr="001309FE">
        <w:rPr>
          <w:rFonts w:ascii="Palatino Linotype" w:hAnsi="Palatino Linotype" w:cs="Arial"/>
        </w:rPr>
        <w:t xml:space="preserve">Respecto de los </w:t>
      </w:r>
      <w:r w:rsidRPr="001309FE">
        <w:rPr>
          <w:rFonts w:ascii="Palatino Linotype" w:hAnsi="Palatino Linotype" w:cs="Arial"/>
          <w:b/>
        </w:rPr>
        <w:t>préstamos o descuentos</w:t>
      </w:r>
      <w:r w:rsidRPr="001309FE">
        <w:rPr>
          <w:rFonts w:ascii="Palatino Linotype" w:hAnsi="Palatino Linotype" w:cs="Arial"/>
        </w:rPr>
        <w:t xml:space="preserve"> </w:t>
      </w:r>
      <w:r w:rsidRPr="001309FE">
        <w:rPr>
          <w:rFonts w:ascii="Palatino Linotype" w:hAnsi="Palatino Linotype" w:cs="Arial"/>
          <w:b/>
        </w:rPr>
        <w:t>de carácter personal</w:t>
      </w:r>
      <w:r w:rsidRPr="001309FE">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1309FE">
        <w:rPr>
          <w:rFonts w:ascii="Palatino Linotype" w:hAnsi="Palatino Linotype" w:cs="Arial"/>
          <w:lang w:eastAsia="es-MX"/>
        </w:rPr>
        <w:t>favorecer  en la transparencia y rendición de cuentas, sino, por el contrario con ello se violentaría la</w:t>
      </w:r>
      <w:r w:rsidRPr="001309FE">
        <w:rPr>
          <w:rFonts w:ascii="Palatino Linotype" w:hAnsi="Palatino Linotype"/>
        </w:rPr>
        <w:t xml:space="preserve"> </w:t>
      </w:r>
      <w:r w:rsidRPr="001309FE">
        <w:rPr>
          <w:rFonts w:ascii="Palatino Linotype" w:hAnsi="Palatino Linotype" w:cs="Arial"/>
          <w:lang w:eastAsia="es-MX"/>
        </w:rPr>
        <w:t>protección de información confidencial, porque incide en la intimidad de un individuo</w:t>
      </w:r>
      <w:r w:rsidRPr="001309FE">
        <w:rPr>
          <w:rFonts w:ascii="Palatino Linotype" w:hAnsi="Palatino Linotype"/>
        </w:rPr>
        <w:t xml:space="preserve"> </w:t>
      </w:r>
      <w:r w:rsidRPr="001309FE">
        <w:rPr>
          <w:rFonts w:ascii="Palatino Linotype" w:hAnsi="Palatino Linotype" w:cs="Arial"/>
          <w:lang w:eastAsia="es-MX"/>
        </w:rPr>
        <w:t>identificado.</w:t>
      </w:r>
    </w:p>
    <w:p w:rsidR="00A91682" w:rsidRPr="001309FE" w:rsidRDefault="00A91682" w:rsidP="000C14D6">
      <w:pPr>
        <w:spacing w:before="100" w:beforeAutospacing="1" w:after="100" w:afterAutospacing="1" w:line="360" w:lineRule="auto"/>
        <w:jc w:val="both"/>
        <w:rPr>
          <w:rFonts w:ascii="Palatino Linotype" w:hAnsi="Palatino Linotype" w:cs="Arial"/>
          <w:sz w:val="22"/>
          <w:szCs w:val="22"/>
          <w:lang w:eastAsia="es-MX"/>
        </w:rPr>
      </w:pPr>
      <w:r w:rsidRPr="001309FE">
        <w:rPr>
          <w:rFonts w:ascii="Palatino Linotype" w:hAnsi="Palatino Linotype" w:cs="Arial"/>
          <w:lang w:eastAsia="es-MX"/>
        </w:rPr>
        <w:t xml:space="preserve">Por su </w:t>
      </w:r>
      <w:r w:rsidRPr="001309FE">
        <w:rPr>
          <w:rFonts w:ascii="Palatino Linotype" w:hAnsi="Palatino Linotype"/>
          <w:lang w:eastAsia="es-MX"/>
        </w:rPr>
        <w:t>parte</w:t>
      </w:r>
      <w:r w:rsidRPr="001309FE">
        <w:rPr>
          <w:rFonts w:ascii="Palatino Linotype" w:hAnsi="Palatino Linotype" w:cs="Arial"/>
          <w:lang w:eastAsia="es-MX"/>
        </w:rPr>
        <w:t xml:space="preserve">, el </w:t>
      </w:r>
      <w:r w:rsidRPr="001309FE">
        <w:rPr>
          <w:rFonts w:ascii="Palatino Linotype" w:hAnsi="Palatino Linotype" w:cs="Arial"/>
        </w:rPr>
        <w:t>artículo 84 de la Ley del Trabajo de los Servidores Públicos del Estado y Municipios, señala:</w:t>
      </w:r>
    </w:p>
    <w:p w:rsidR="00A91682" w:rsidRPr="001309FE" w:rsidRDefault="00A91682" w:rsidP="00A91682">
      <w:pPr>
        <w:autoSpaceDE w:val="0"/>
        <w:autoSpaceDN w:val="0"/>
        <w:adjustRightInd w:val="0"/>
        <w:ind w:left="851" w:right="902"/>
        <w:jc w:val="both"/>
        <w:rPr>
          <w:rFonts w:ascii="Palatino Linotype" w:hAnsi="Palatino Linotype" w:cs="Arial"/>
          <w:b/>
          <w:bCs/>
          <w:i/>
          <w:noProof/>
          <w:sz w:val="22"/>
          <w:szCs w:val="22"/>
        </w:rPr>
      </w:pPr>
      <w:r w:rsidRPr="001309FE">
        <w:rPr>
          <w:rFonts w:ascii="Palatino Linotype" w:hAnsi="Palatino Linotype" w:cs="Arial"/>
          <w:bCs/>
          <w:i/>
          <w:noProof/>
          <w:sz w:val="22"/>
          <w:szCs w:val="22"/>
        </w:rPr>
        <w:t>“</w:t>
      </w:r>
      <w:r w:rsidRPr="001309FE">
        <w:rPr>
          <w:rFonts w:ascii="Palatino Linotype" w:hAnsi="Palatino Linotype" w:cs="Arial"/>
          <w:b/>
          <w:bCs/>
          <w:i/>
          <w:noProof/>
          <w:sz w:val="22"/>
          <w:szCs w:val="22"/>
        </w:rPr>
        <w:t>ARTICULO 84. Sólo podrán hacerse retenciones, descuentos o deducciones al sueldo de los servidores públicos por concepto de:</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Cs/>
          <w:i/>
          <w:noProof/>
          <w:sz w:val="22"/>
          <w:szCs w:val="22"/>
        </w:rPr>
        <w:lastRenderedPageBreak/>
        <w:t xml:space="preserve">I. </w:t>
      </w:r>
      <w:r w:rsidRPr="001309FE">
        <w:rPr>
          <w:rFonts w:ascii="Palatino Linotype" w:hAnsi="Palatino Linotype" w:cs="Arial"/>
          <w:i/>
          <w:sz w:val="22"/>
          <w:szCs w:val="22"/>
          <w:lang w:eastAsia="es-MX"/>
        </w:rPr>
        <w:t>Gravámenes fiscales relacionados con el sueldo;</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t>II. Deudas contraídas con las instituciones públicas o dependencias</w:t>
      </w:r>
      <w:r w:rsidRPr="001309FE">
        <w:rPr>
          <w:rFonts w:ascii="Palatino Linotype" w:hAnsi="Palatino Linotype" w:cs="Arial"/>
          <w:i/>
          <w:sz w:val="22"/>
          <w:szCs w:val="22"/>
          <w:lang w:eastAsia="es-MX"/>
        </w:rPr>
        <w:t xml:space="preserve"> por concepto de anticipos de sueldo, pagos hechos con exceso, errores o pérdidas debidamente comprobados;</w:t>
      </w:r>
    </w:p>
    <w:p w:rsidR="00A91682" w:rsidRPr="001309FE" w:rsidRDefault="00A91682" w:rsidP="00A91682">
      <w:pPr>
        <w:autoSpaceDE w:val="0"/>
        <w:autoSpaceDN w:val="0"/>
        <w:adjustRightInd w:val="0"/>
        <w:ind w:left="851" w:right="902"/>
        <w:jc w:val="both"/>
        <w:rPr>
          <w:rFonts w:ascii="Palatino Linotype" w:hAnsi="Palatino Linotype" w:cs="Arial"/>
          <w:bCs/>
          <w:i/>
          <w:noProof/>
          <w:sz w:val="22"/>
          <w:szCs w:val="22"/>
        </w:rPr>
      </w:pPr>
      <w:r w:rsidRPr="001309FE">
        <w:rPr>
          <w:rFonts w:ascii="Palatino Linotype" w:hAnsi="Palatino Linotype" w:cs="Arial"/>
          <w:b/>
          <w:i/>
          <w:sz w:val="22"/>
          <w:szCs w:val="22"/>
          <w:lang w:eastAsia="es-MX"/>
        </w:rPr>
        <w:t>III. Cuotas sindicales</w:t>
      </w:r>
      <w:r w:rsidRPr="001309FE">
        <w:rPr>
          <w:rFonts w:ascii="Palatino Linotype" w:hAnsi="Palatino Linotype" w:cs="Arial"/>
          <w:bCs/>
          <w:i/>
          <w:noProof/>
          <w:sz w:val="22"/>
          <w:szCs w:val="22"/>
        </w:rPr>
        <w:t>;</w:t>
      </w:r>
    </w:p>
    <w:p w:rsidR="00A91682" w:rsidRPr="001309FE" w:rsidRDefault="00A91682" w:rsidP="00A91682">
      <w:pPr>
        <w:autoSpaceDE w:val="0"/>
        <w:autoSpaceDN w:val="0"/>
        <w:adjustRightInd w:val="0"/>
        <w:ind w:left="851" w:right="902"/>
        <w:jc w:val="both"/>
        <w:rPr>
          <w:rFonts w:ascii="Palatino Linotype" w:hAnsi="Palatino Linotype" w:cs="Arial"/>
          <w:bCs/>
          <w:i/>
          <w:noProof/>
          <w:sz w:val="22"/>
          <w:szCs w:val="22"/>
        </w:rPr>
      </w:pPr>
      <w:r w:rsidRPr="001309FE">
        <w:rPr>
          <w:rFonts w:ascii="Palatino Linotype" w:hAnsi="Palatino Linotype" w:cs="Arial"/>
          <w:bCs/>
          <w:i/>
          <w:noProof/>
          <w:sz w:val="22"/>
          <w:szCs w:val="22"/>
        </w:rPr>
        <w:t xml:space="preserve">IV. Cuotas de </w:t>
      </w:r>
      <w:r w:rsidRPr="001309FE">
        <w:rPr>
          <w:rFonts w:ascii="Palatino Linotype" w:hAnsi="Palatino Linotype" w:cs="Arial"/>
          <w:i/>
          <w:sz w:val="22"/>
          <w:szCs w:val="22"/>
          <w:lang w:eastAsia="es-MX"/>
        </w:rPr>
        <w:t>aportación</w:t>
      </w:r>
      <w:r w:rsidRPr="001309FE">
        <w:rPr>
          <w:rFonts w:ascii="Palatino Linotype" w:hAnsi="Palatino Linotype" w:cs="Arial"/>
          <w:bCs/>
          <w:i/>
          <w:noProof/>
          <w:sz w:val="22"/>
          <w:szCs w:val="22"/>
        </w:rPr>
        <w:t xml:space="preserve"> a fondos para la constitución de cooperativas y de cajas de ahorro, </w:t>
      </w:r>
      <w:r w:rsidRPr="001309FE">
        <w:rPr>
          <w:rFonts w:ascii="Palatino Linotype" w:hAnsi="Palatino Linotype" w:cs="Arial"/>
          <w:i/>
          <w:sz w:val="22"/>
          <w:szCs w:val="22"/>
          <w:lang w:eastAsia="es-MX"/>
        </w:rPr>
        <w:t>siempre</w:t>
      </w:r>
      <w:r w:rsidRPr="001309FE">
        <w:rPr>
          <w:rFonts w:ascii="Palatino Linotype" w:hAnsi="Palatino Linotype" w:cs="Arial"/>
          <w:bCs/>
          <w:i/>
          <w:noProof/>
          <w:sz w:val="22"/>
          <w:szCs w:val="22"/>
        </w:rPr>
        <w:t xml:space="preserve"> que el servidor público hubiese manifestado previamente, de manera expresa, su conformidad;</w:t>
      </w:r>
    </w:p>
    <w:p w:rsidR="00A91682" w:rsidRPr="001309FE" w:rsidRDefault="00A91682" w:rsidP="00A91682">
      <w:pPr>
        <w:autoSpaceDE w:val="0"/>
        <w:autoSpaceDN w:val="0"/>
        <w:adjustRightInd w:val="0"/>
        <w:ind w:left="851" w:right="902"/>
        <w:jc w:val="both"/>
        <w:rPr>
          <w:rFonts w:ascii="Palatino Linotype" w:hAnsi="Palatino Linotype" w:cs="Arial"/>
          <w:bCs/>
          <w:i/>
          <w:noProof/>
          <w:sz w:val="22"/>
          <w:szCs w:val="22"/>
        </w:rPr>
      </w:pPr>
      <w:r w:rsidRPr="001309FE">
        <w:rPr>
          <w:rFonts w:ascii="Palatino Linotype" w:hAnsi="Palatino Linotype" w:cs="Arial"/>
          <w:bCs/>
          <w:i/>
          <w:noProof/>
          <w:sz w:val="22"/>
          <w:szCs w:val="22"/>
        </w:rPr>
        <w:t xml:space="preserve">V. Descuentos ordenados por el Instituto de Seguridad Social del Estado de México y </w:t>
      </w:r>
      <w:r w:rsidRPr="001309FE">
        <w:rPr>
          <w:rFonts w:ascii="Palatino Linotype" w:hAnsi="Palatino Linotype" w:cs="Arial"/>
          <w:i/>
          <w:sz w:val="22"/>
          <w:szCs w:val="22"/>
          <w:lang w:eastAsia="es-MX"/>
        </w:rPr>
        <w:t>Municipios</w:t>
      </w:r>
      <w:r w:rsidRPr="001309FE">
        <w:rPr>
          <w:rFonts w:ascii="Palatino Linotype" w:hAnsi="Palatino Linotype" w:cs="Arial"/>
          <w:bCs/>
          <w:i/>
          <w:noProof/>
          <w:sz w:val="22"/>
          <w:szCs w:val="22"/>
        </w:rPr>
        <w:t>, con motivo de cuotas y obligaciones contraídas con éste por los servidores públicos;</w:t>
      </w:r>
    </w:p>
    <w:p w:rsidR="00A91682" w:rsidRPr="001309FE" w:rsidRDefault="00A91682" w:rsidP="00A91682">
      <w:pPr>
        <w:autoSpaceDE w:val="0"/>
        <w:autoSpaceDN w:val="0"/>
        <w:adjustRightInd w:val="0"/>
        <w:ind w:left="851" w:right="902"/>
        <w:jc w:val="both"/>
        <w:rPr>
          <w:rFonts w:ascii="Palatino Linotype" w:hAnsi="Palatino Linotype" w:cs="Arial"/>
          <w:b/>
          <w:bCs/>
          <w:i/>
          <w:noProof/>
          <w:sz w:val="22"/>
          <w:szCs w:val="22"/>
        </w:rPr>
      </w:pPr>
      <w:r w:rsidRPr="001309FE">
        <w:rPr>
          <w:rFonts w:ascii="Palatino Linotype" w:hAnsi="Palatino Linotype" w:cs="Arial"/>
          <w:b/>
          <w:bCs/>
          <w:i/>
          <w:noProof/>
          <w:sz w:val="22"/>
          <w:szCs w:val="22"/>
        </w:rPr>
        <w:t>VI. Obligaciones a cargo del servidor público con las que haya consentido</w:t>
      </w:r>
      <w:r w:rsidRPr="001309FE">
        <w:rPr>
          <w:rFonts w:ascii="Palatino Linotype" w:hAnsi="Palatino Linotype" w:cs="Arial"/>
          <w:bCs/>
          <w:i/>
          <w:noProof/>
          <w:sz w:val="22"/>
          <w:szCs w:val="22"/>
        </w:rPr>
        <w:t>, derivadas de la adquisición o del uso de habitaciones consideradas como de interés social;</w:t>
      </w:r>
    </w:p>
    <w:p w:rsidR="00A91682" w:rsidRPr="001309FE" w:rsidRDefault="00A91682" w:rsidP="00A91682">
      <w:pPr>
        <w:autoSpaceDE w:val="0"/>
        <w:autoSpaceDN w:val="0"/>
        <w:adjustRightInd w:val="0"/>
        <w:ind w:left="851" w:right="902"/>
        <w:jc w:val="both"/>
        <w:rPr>
          <w:rFonts w:ascii="Palatino Linotype" w:hAnsi="Palatino Linotype" w:cs="Arial"/>
          <w:bCs/>
          <w:i/>
          <w:noProof/>
          <w:sz w:val="22"/>
          <w:szCs w:val="22"/>
        </w:rPr>
      </w:pPr>
      <w:r w:rsidRPr="001309FE">
        <w:rPr>
          <w:rFonts w:ascii="Palatino Linotype" w:hAnsi="Palatino Linotype" w:cs="Arial"/>
          <w:bCs/>
          <w:i/>
          <w:noProof/>
          <w:sz w:val="22"/>
          <w:szCs w:val="22"/>
        </w:rPr>
        <w:t xml:space="preserve">VII. Faltas de </w:t>
      </w:r>
      <w:r w:rsidRPr="001309FE">
        <w:rPr>
          <w:rFonts w:ascii="Palatino Linotype" w:hAnsi="Palatino Linotype" w:cs="Arial"/>
          <w:i/>
          <w:sz w:val="22"/>
          <w:szCs w:val="22"/>
          <w:lang w:eastAsia="es-MX"/>
        </w:rPr>
        <w:t>puntualidad</w:t>
      </w:r>
      <w:r w:rsidRPr="001309FE">
        <w:rPr>
          <w:rFonts w:ascii="Palatino Linotype" w:hAnsi="Palatino Linotype" w:cs="Arial"/>
          <w:bCs/>
          <w:i/>
          <w:noProof/>
          <w:sz w:val="22"/>
          <w:szCs w:val="22"/>
        </w:rPr>
        <w:t xml:space="preserve"> o </w:t>
      </w:r>
      <w:r w:rsidRPr="001309FE">
        <w:rPr>
          <w:rFonts w:ascii="Palatino Linotype" w:hAnsi="Palatino Linotype" w:cs="Arial"/>
          <w:i/>
          <w:sz w:val="22"/>
          <w:szCs w:val="22"/>
          <w:lang w:eastAsia="es-MX"/>
        </w:rPr>
        <w:t>de</w:t>
      </w:r>
      <w:r w:rsidRPr="001309FE">
        <w:rPr>
          <w:rFonts w:ascii="Palatino Linotype" w:hAnsi="Palatino Linotype" w:cs="Arial"/>
          <w:bCs/>
          <w:i/>
          <w:noProof/>
          <w:sz w:val="22"/>
          <w:szCs w:val="22"/>
        </w:rPr>
        <w:t xml:space="preserve"> asistencia injustificadas;</w:t>
      </w:r>
    </w:p>
    <w:p w:rsidR="00A91682" w:rsidRPr="001309FE" w:rsidRDefault="00A91682" w:rsidP="00A91682">
      <w:pPr>
        <w:autoSpaceDE w:val="0"/>
        <w:autoSpaceDN w:val="0"/>
        <w:adjustRightInd w:val="0"/>
        <w:ind w:left="851" w:right="902"/>
        <w:jc w:val="both"/>
        <w:rPr>
          <w:rFonts w:ascii="Palatino Linotype" w:hAnsi="Palatino Linotype" w:cs="Arial"/>
          <w:bCs/>
          <w:i/>
          <w:noProof/>
          <w:sz w:val="22"/>
          <w:szCs w:val="22"/>
        </w:rPr>
      </w:pPr>
      <w:r w:rsidRPr="001309FE">
        <w:rPr>
          <w:rFonts w:ascii="Palatino Linotype" w:hAnsi="Palatino Linotype" w:cs="Arial"/>
          <w:b/>
          <w:bCs/>
          <w:i/>
          <w:noProof/>
          <w:sz w:val="22"/>
          <w:szCs w:val="22"/>
        </w:rPr>
        <w:t>VIII. Pensiones alimenticias ordenadas por la autoridad judicial;</w:t>
      </w:r>
      <w:r w:rsidRPr="001309FE">
        <w:rPr>
          <w:rFonts w:ascii="Palatino Linotype" w:hAnsi="Palatino Linotype" w:cs="Arial"/>
          <w:bCs/>
          <w:i/>
          <w:noProof/>
          <w:sz w:val="22"/>
          <w:szCs w:val="22"/>
        </w:rPr>
        <w:t xml:space="preserve"> o</w:t>
      </w:r>
    </w:p>
    <w:p w:rsidR="00A91682" w:rsidRPr="001309FE" w:rsidRDefault="00A91682" w:rsidP="00A91682">
      <w:pPr>
        <w:autoSpaceDE w:val="0"/>
        <w:autoSpaceDN w:val="0"/>
        <w:adjustRightInd w:val="0"/>
        <w:ind w:left="851" w:right="902"/>
        <w:jc w:val="both"/>
        <w:rPr>
          <w:rFonts w:ascii="Palatino Linotype" w:hAnsi="Palatino Linotype" w:cs="Arial"/>
          <w:b/>
          <w:bCs/>
          <w:i/>
          <w:noProof/>
          <w:sz w:val="22"/>
          <w:szCs w:val="22"/>
        </w:rPr>
      </w:pPr>
      <w:r w:rsidRPr="001309FE">
        <w:rPr>
          <w:rFonts w:ascii="Palatino Linotype" w:hAnsi="Palatino Linotype" w:cs="Arial"/>
          <w:b/>
          <w:bCs/>
          <w:i/>
          <w:noProof/>
          <w:sz w:val="22"/>
          <w:szCs w:val="22"/>
        </w:rPr>
        <w:t>IX. Cualquier otro convenido con instituciones de servicios y aceptado por el servidor público.</w:t>
      </w:r>
    </w:p>
    <w:p w:rsidR="00A91682" w:rsidRPr="001309FE" w:rsidRDefault="00A91682" w:rsidP="00A91682">
      <w:pPr>
        <w:autoSpaceDE w:val="0"/>
        <w:autoSpaceDN w:val="0"/>
        <w:adjustRightInd w:val="0"/>
        <w:ind w:left="851" w:right="902"/>
        <w:jc w:val="both"/>
        <w:rPr>
          <w:rFonts w:ascii="Palatino Linotype" w:hAnsi="Palatino Linotype" w:cs="Arial"/>
          <w:sz w:val="22"/>
          <w:szCs w:val="22"/>
        </w:rPr>
      </w:pPr>
      <w:r w:rsidRPr="001309FE">
        <w:rPr>
          <w:rFonts w:ascii="Palatino Linotype" w:hAnsi="Palatino Linotype" w:cs="Arial"/>
          <w:bCs/>
          <w:i/>
          <w:noProof/>
          <w:sz w:val="22"/>
          <w:szCs w:val="22"/>
        </w:rPr>
        <w:t xml:space="preserve">El monto total de las retenciones, descuentos o deducciones no podrá exceder del 30% de la remuneración total, </w:t>
      </w:r>
      <w:r w:rsidRPr="001309FE">
        <w:rPr>
          <w:rFonts w:ascii="Palatino Linotype" w:hAnsi="Palatino Linotype" w:cs="Arial"/>
          <w:i/>
          <w:sz w:val="22"/>
          <w:szCs w:val="22"/>
          <w:lang w:eastAsia="es-MX"/>
        </w:rPr>
        <w:t>excepto</w:t>
      </w:r>
      <w:r w:rsidRPr="001309FE">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1309FE">
        <w:rPr>
          <w:rFonts w:ascii="Palatino Linotype" w:hAnsi="Palatino Linotype" w:cs="Arial"/>
          <w:i/>
          <w:sz w:val="22"/>
          <w:szCs w:val="22"/>
          <w:lang w:eastAsia="es-MX"/>
        </w:rPr>
        <w:t>ajustará</w:t>
      </w:r>
      <w:r w:rsidRPr="001309FE">
        <w:rPr>
          <w:rFonts w:ascii="Palatino Linotype" w:hAnsi="Palatino Linotype" w:cs="Arial"/>
          <w:bCs/>
          <w:i/>
          <w:noProof/>
          <w:sz w:val="22"/>
          <w:szCs w:val="22"/>
        </w:rPr>
        <w:t xml:space="preserve"> a lo determinado por la autoridad judicial.” </w:t>
      </w:r>
    </w:p>
    <w:p w:rsidR="00A91682" w:rsidRPr="001309FE" w:rsidRDefault="00A91682" w:rsidP="00A91682">
      <w:pPr>
        <w:autoSpaceDE w:val="0"/>
        <w:autoSpaceDN w:val="0"/>
        <w:adjustRightInd w:val="0"/>
        <w:ind w:left="851" w:right="902"/>
        <w:jc w:val="both"/>
        <w:rPr>
          <w:rFonts w:ascii="Palatino Linotype" w:hAnsi="Palatino Linotype" w:cs="Arial"/>
          <w:bCs/>
          <w:i/>
          <w:noProof/>
          <w:sz w:val="22"/>
          <w:szCs w:val="22"/>
        </w:rPr>
      </w:pPr>
      <w:r w:rsidRPr="001309FE">
        <w:rPr>
          <w:rFonts w:ascii="Palatino Linotype" w:hAnsi="Palatino Linotype" w:cs="Arial"/>
          <w:bCs/>
          <w:i/>
          <w:noProof/>
          <w:sz w:val="22"/>
          <w:szCs w:val="22"/>
        </w:rPr>
        <w:t>(Énfasis añadido)</w:t>
      </w:r>
    </w:p>
    <w:p w:rsidR="000C14D6" w:rsidRPr="001309FE" w:rsidRDefault="00A91682" w:rsidP="000C14D6">
      <w:pPr>
        <w:spacing w:before="100" w:beforeAutospacing="1" w:after="100" w:afterAutospacing="1" w:line="360" w:lineRule="auto"/>
        <w:jc w:val="both"/>
        <w:rPr>
          <w:rFonts w:ascii="Palatino Linotype" w:hAnsi="Palatino Linotype" w:cs="Arial"/>
        </w:rPr>
      </w:pPr>
      <w:r w:rsidRPr="001309FE">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1309FE">
        <w:rPr>
          <w:rFonts w:ascii="Palatino Linotype" w:hAnsi="Palatino Linotype" w:cs="Arial"/>
          <w:b/>
        </w:rPr>
        <w:t>únicamente inciden en su vida privada</w:t>
      </w:r>
      <w:r w:rsidRPr="001309FE">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0C14D6" w:rsidRPr="001309FE" w:rsidRDefault="00A91682" w:rsidP="000C14D6">
      <w:pPr>
        <w:spacing w:before="100" w:beforeAutospacing="1" w:after="100" w:afterAutospacing="1" w:line="360" w:lineRule="auto"/>
        <w:jc w:val="both"/>
        <w:rPr>
          <w:rFonts w:ascii="Palatino Linotype" w:hAnsi="Palatino Linotype" w:cs="Arial"/>
        </w:rPr>
      </w:pPr>
      <w:r w:rsidRPr="001309FE">
        <w:rPr>
          <w:rFonts w:ascii="Palatino Linotype" w:hAnsi="Palatino Linotype" w:cs="Arial"/>
        </w:rPr>
        <w:t xml:space="preserve">Por lo que hace a los </w:t>
      </w:r>
      <w:r w:rsidRPr="001309FE">
        <w:rPr>
          <w:rFonts w:ascii="Palatino Linotype" w:hAnsi="Palatino Linotype" w:cs="Arial"/>
          <w:b/>
        </w:rPr>
        <w:t>Códigos Bidimensionales</w:t>
      </w:r>
      <w:r w:rsidRPr="001309FE">
        <w:rPr>
          <w:rFonts w:ascii="Palatino Linotype" w:hAnsi="Palatino Linotype" w:cs="Arial"/>
        </w:rPr>
        <w:t xml:space="preserve"> y los denominados </w:t>
      </w:r>
      <w:r w:rsidRPr="001309FE">
        <w:rPr>
          <w:rFonts w:ascii="Palatino Linotype" w:hAnsi="Palatino Linotype" w:cs="Arial"/>
          <w:b/>
        </w:rPr>
        <w:t>Códigos QR</w:t>
      </w:r>
      <w:r w:rsidRPr="001309FE">
        <w:rPr>
          <w:rFonts w:ascii="Palatino Linotype" w:hAnsi="Palatino Linotype" w:cs="Arial"/>
        </w:rPr>
        <w:t xml:space="preserve">, se trata de barras en dos dimensiones que al igual a los códigos de barras o códigos </w:t>
      </w:r>
      <w:r w:rsidRPr="001309FE">
        <w:rPr>
          <w:rFonts w:ascii="Palatino Linotype" w:hAnsi="Palatino Linotype" w:cs="Arial"/>
        </w:rPr>
        <w:lastRenderedPageBreak/>
        <w:t xml:space="preserve">unidimensionales, son utilizados para almacenar diversos tipos datos de manera codificada, los cuales a través de lectores que pueden ser obtenidos por cualquier persona, pueden obtener los referidos datos, los cuales pueden corresponder a </w:t>
      </w:r>
      <w:r w:rsidRPr="001309FE">
        <w:rPr>
          <w:rFonts w:ascii="Palatino Linotype" w:hAnsi="Palatino Linotype" w:cs="Arial"/>
          <w:lang w:eastAsia="es-MX"/>
        </w:rPr>
        <w:t>datos</w:t>
      </w:r>
      <w:r w:rsidRPr="001309FE">
        <w:rPr>
          <w:rFonts w:ascii="Palatino Linotype" w:hAnsi="Palatino Linotype" w:cs="Arial"/>
        </w:rPr>
        <w:t xml:space="preserve"> personales como </w:t>
      </w:r>
      <w:r w:rsidRPr="001309FE">
        <w:rPr>
          <w:rFonts w:ascii="Palatino Linotype" w:hAnsi="Palatino Linotype" w:cs="Arial"/>
          <w:b/>
        </w:rPr>
        <w:t>R</w:t>
      </w:r>
      <w:r w:rsidR="000C14D6" w:rsidRPr="001309FE">
        <w:rPr>
          <w:rFonts w:ascii="Palatino Linotype" w:hAnsi="Palatino Linotype" w:cs="Arial"/>
          <w:b/>
        </w:rPr>
        <w:t>FC</w:t>
      </w:r>
      <w:r w:rsidRPr="001309FE">
        <w:rPr>
          <w:rFonts w:ascii="Palatino Linotype" w:hAnsi="Palatino Linotype" w:cs="Arial"/>
        </w:rPr>
        <w:t xml:space="preserve"> y la </w:t>
      </w:r>
      <w:r w:rsidRPr="001309FE">
        <w:rPr>
          <w:rFonts w:ascii="Palatino Linotype" w:hAnsi="Palatino Linotype" w:cs="Arial"/>
          <w:b/>
        </w:rPr>
        <w:t>C</w:t>
      </w:r>
      <w:r w:rsidR="000C14D6" w:rsidRPr="001309FE">
        <w:rPr>
          <w:rFonts w:ascii="Palatino Linotype" w:hAnsi="Palatino Linotype" w:cs="Arial"/>
          <w:b/>
        </w:rPr>
        <w:t>URP</w:t>
      </w:r>
      <w:r w:rsidRPr="001309FE">
        <w:rPr>
          <w:rFonts w:ascii="Palatino Linotype" w:hAnsi="Palatino Linotype" w:cs="Arial"/>
        </w:rPr>
        <w:t>.</w:t>
      </w:r>
    </w:p>
    <w:p w:rsidR="00A91682" w:rsidRPr="001309FE" w:rsidRDefault="00A91682" w:rsidP="000C14D6">
      <w:pPr>
        <w:spacing w:before="100" w:beforeAutospacing="1" w:after="100" w:afterAutospacing="1" w:line="360" w:lineRule="auto"/>
        <w:jc w:val="both"/>
        <w:rPr>
          <w:rFonts w:ascii="Palatino Linotype" w:hAnsi="Palatino Linotype" w:cs="Arial"/>
          <w:bCs/>
          <w:i/>
          <w:noProof/>
          <w:lang w:val="es-ES"/>
        </w:rPr>
      </w:pPr>
      <w:r w:rsidRPr="001309FE">
        <w:rPr>
          <w:rFonts w:ascii="Palatino Linotype" w:hAnsi="Palatino Linotype" w:cs="Arial"/>
          <w:lang w:val="es-ES" w:eastAsia="es-CO"/>
        </w:rPr>
        <w:t>Por otro lado, es conveniente precisar que si bien d</w:t>
      </w:r>
      <w:r w:rsidRPr="001309FE">
        <w:rPr>
          <w:rFonts w:ascii="Palatino Linotype" w:hAnsi="Palatino Linotype" w:cs="Arial"/>
          <w:lang w:val="es-ES"/>
        </w:rPr>
        <w:t xml:space="preserve">entro de la información contenida en los recibos solicitados, existe información concerniente a aquellos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también lo es, que la Ley permite la entrega de la </w:t>
      </w:r>
      <w:r w:rsidRPr="001309FE">
        <w:rPr>
          <w:rFonts w:ascii="Palatino Linotype" w:hAnsi="Palatino Linotype" w:cs="Arial"/>
          <w:b/>
          <w:lang w:val="es-ES"/>
        </w:rPr>
        <w:t>información de forma disociada</w:t>
      </w:r>
      <w:r w:rsidRPr="001309FE">
        <w:rPr>
          <w:rFonts w:ascii="Palatino Linotype" w:hAnsi="Palatino Linotype" w:cs="Arial"/>
          <w:lang w:val="es-ES"/>
        </w:rPr>
        <w:t>, es decir, los datos personales de los policías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rsidR="00A91682" w:rsidRPr="001309FE" w:rsidRDefault="00A91682" w:rsidP="00A91682">
      <w:pPr>
        <w:ind w:left="851" w:right="899"/>
        <w:jc w:val="both"/>
        <w:rPr>
          <w:rFonts w:ascii="Palatino Linotype" w:hAnsi="Palatino Linotype" w:cs="Arial"/>
          <w:bCs/>
          <w:i/>
          <w:noProof/>
          <w:sz w:val="22"/>
          <w:szCs w:val="22"/>
          <w:lang w:val="es-ES"/>
        </w:rPr>
      </w:pPr>
      <w:r w:rsidRPr="001309FE">
        <w:rPr>
          <w:rFonts w:ascii="Palatino Linotype" w:hAnsi="Palatino Linotype" w:cs="Arial"/>
          <w:bCs/>
          <w:i/>
          <w:noProof/>
          <w:sz w:val="22"/>
          <w:szCs w:val="22"/>
          <w:lang w:val="es-ES"/>
        </w:rPr>
        <w:t>“</w:t>
      </w:r>
      <w:r w:rsidRPr="001309FE">
        <w:rPr>
          <w:rFonts w:ascii="Palatino Linotype" w:hAnsi="Palatino Linotype" w:cs="Arial"/>
          <w:b/>
          <w:bCs/>
          <w:i/>
          <w:noProof/>
          <w:sz w:val="22"/>
          <w:szCs w:val="22"/>
          <w:lang w:val="es-ES"/>
        </w:rPr>
        <w:t>Artículo 4.-</w:t>
      </w:r>
      <w:r w:rsidRPr="001309FE">
        <w:rPr>
          <w:rFonts w:ascii="Palatino Linotype" w:hAnsi="Palatino Linotype" w:cs="Arial"/>
          <w:bCs/>
          <w:i/>
          <w:noProof/>
          <w:sz w:val="22"/>
          <w:szCs w:val="22"/>
          <w:lang w:val="es-ES"/>
        </w:rPr>
        <w:t xml:space="preserve"> Para los efectos de esta Ley se entiende por:</w:t>
      </w:r>
    </w:p>
    <w:p w:rsidR="00A91682" w:rsidRPr="001309FE" w:rsidRDefault="00A91682" w:rsidP="00A91682">
      <w:pPr>
        <w:ind w:left="851" w:right="899"/>
        <w:jc w:val="both"/>
        <w:rPr>
          <w:rFonts w:ascii="Palatino Linotype" w:hAnsi="Palatino Linotype" w:cs="Arial"/>
          <w:bCs/>
          <w:i/>
          <w:noProof/>
          <w:sz w:val="22"/>
          <w:szCs w:val="22"/>
          <w:lang w:val="es-ES"/>
        </w:rPr>
      </w:pPr>
      <w:r w:rsidRPr="001309FE">
        <w:rPr>
          <w:rFonts w:ascii="Palatino Linotype" w:hAnsi="Palatino Linotype" w:cs="Arial"/>
          <w:bCs/>
          <w:i/>
          <w:noProof/>
          <w:sz w:val="22"/>
          <w:szCs w:val="22"/>
          <w:lang w:val="es-ES"/>
        </w:rPr>
        <w:t>…</w:t>
      </w:r>
    </w:p>
    <w:p w:rsidR="00A91682" w:rsidRPr="001309FE" w:rsidRDefault="00A91682" w:rsidP="00A91682">
      <w:pPr>
        <w:ind w:left="851" w:right="899"/>
        <w:jc w:val="both"/>
        <w:rPr>
          <w:rFonts w:ascii="Palatino Linotype" w:hAnsi="Palatino Linotype" w:cs="Arial"/>
          <w:bCs/>
          <w:i/>
          <w:noProof/>
          <w:sz w:val="22"/>
          <w:szCs w:val="22"/>
          <w:lang w:val="es-ES"/>
        </w:rPr>
      </w:pPr>
      <w:r w:rsidRPr="001309FE">
        <w:rPr>
          <w:rFonts w:ascii="Palatino Linotype" w:hAnsi="Palatino Linotype" w:cs="Arial"/>
          <w:b/>
          <w:bCs/>
          <w:i/>
          <w:noProof/>
          <w:sz w:val="22"/>
          <w:szCs w:val="22"/>
          <w:lang w:val="es-ES"/>
        </w:rPr>
        <w:t>XII. Disociación:</w:t>
      </w:r>
      <w:r w:rsidRPr="001309FE">
        <w:rPr>
          <w:rFonts w:ascii="Palatino Linotype" w:hAnsi="Palatino Linotype" w:cs="Arial"/>
          <w:bCs/>
          <w:i/>
          <w:noProof/>
          <w:sz w:val="22"/>
          <w:szCs w:val="22"/>
          <w:lang w:val="es-ES"/>
        </w:rPr>
        <w:t xml:space="preserve"> Procedimiento mediante el cual los datos personales no pueden asociarse al titular, ni permitir por su estructura, contenido o grado de desagregación, la identificación individual del mismo;”</w:t>
      </w:r>
      <w:r w:rsidR="000C14D6" w:rsidRPr="001309FE">
        <w:rPr>
          <w:rFonts w:ascii="Palatino Linotype" w:hAnsi="Palatino Linotype" w:cs="Arial"/>
          <w:bCs/>
          <w:i/>
          <w:noProof/>
          <w:sz w:val="22"/>
          <w:szCs w:val="22"/>
          <w:lang w:val="es-ES"/>
        </w:rPr>
        <w:t xml:space="preserve"> (Sic)</w:t>
      </w:r>
    </w:p>
    <w:p w:rsidR="000C14D6" w:rsidRPr="001309FE" w:rsidRDefault="00A91682" w:rsidP="000C14D6">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1309FE">
        <w:rPr>
          <w:rFonts w:ascii="Palatino Linotype" w:hAnsi="Palatino Linotype"/>
          <w:lang w:val="es-ES"/>
        </w:rPr>
        <w:t>Es así que, dicha información debe entregarse mediante el procedimiento de disociación de la información, a efecto no de permitir la vinculación de la identificación individual de los servidores públicos, respecto de la estructura de la Dependencia.</w:t>
      </w:r>
    </w:p>
    <w:p w:rsidR="00A91682" w:rsidRPr="001309FE" w:rsidRDefault="00A91682" w:rsidP="000C14D6">
      <w:pPr>
        <w:widowControl w:val="0"/>
        <w:autoSpaceDE w:val="0"/>
        <w:autoSpaceDN w:val="0"/>
        <w:adjustRightInd w:val="0"/>
        <w:spacing w:before="100" w:beforeAutospacing="1" w:after="100" w:afterAutospacing="1" w:line="360" w:lineRule="auto"/>
        <w:jc w:val="both"/>
        <w:rPr>
          <w:rFonts w:ascii="Palatino Linotype" w:hAnsi="Palatino Linotype" w:cs="Arial"/>
          <w:sz w:val="22"/>
          <w:szCs w:val="22"/>
        </w:rPr>
      </w:pPr>
      <w:r w:rsidRPr="001309FE">
        <w:rPr>
          <w:rFonts w:ascii="Palatino Linotype" w:hAnsi="Palatino Linotype" w:cs="Arial"/>
        </w:rPr>
        <w:lastRenderedPageBreak/>
        <w:t xml:space="preserve">Por </w:t>
      </w:r>
      <w:r w:rsidRPr="001309FE">
        <w:rPr>
          <w:rFonts w:ascii="Palatino Linotype" w:hAnsi="Palatino Linotype" w:cs="Arial"/>
          <w:lang w:eastAsia="es-MX"/>
        </w:rPr>
        <w:t>ende</w:t>
      </w:r>
      <w:r w:rsidRPr="001309FE">
        <w:rPr>
          <w:rFonts w:ascii="Palatino Linotype" w:hAnsi="Palatino Linotype" w:cs="Arial"/>
        </w:rPr>
        <w:t xml:space="preserve">, </w:t>
      </w:r>
      <w:r w:rsidRPr="001309FE">
        <w:rPr>
          <w:rFonts w:ascii="Palatino Linotype" w:hAnsi="Palatino Linotype" w:cs="Arial"/>
          <w:b/>
        </w:rPr>
        <w:t>EL SUJETO OBLIGADO</w:t>
      </w:r>
      <w:r w:rsidRPr="001309FE">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1309FE">
        <w:rPr>
          <w:rFonts w:ascii="Palatino Linotype" w:hAnsi="Palatino Linotype" w:cs="Arial"/>
          <w:noProof/>
          <w:lang w:eastAsia="es-MX"/>
        </w:rPr>
        <w:t>términos</w:t>
      </w:r>
      <w:r w:rsidRPr="001309FE">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A91682" w:rsidRPr="001309FE" w:rsidRDefault="00A91682" w:rsidP="00A91682">
      <w:pPr>
        <w:ind w:left="851" w:right="902"/>
        <w:jc w:val="center"/>
        <w:rPr>
          <w:rFonts w:ascii="Palatino Linotype" w:hAnsi="Palatino Linotype" w:cs="Arial"/>
          <w:b/>
          <w:i/>
          <w:sz w:val="22"/>
          <w:szCs w:val="22"/>
        </w:rPr>
      </w:pPr>
      <w:r w:rsidRPr="001309FE">
        <w:rPr>
          <w:rFonts w:ascii="Palatino Linotype" w:hAnsi="Palatino Linotype" w:cs="Arial"/>
          <w:b/>
          <w:i/>
          <w:sz w:val="22"/>
          <w:szCs w:val="22"/>
        </w:rPr>
        <w:t>Ley de Transparencia y Acceso a la Información Pública del Estado de México y Municipios</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i/>
          <w:sz w:val="22"/>
          <w:szCs w:val="22"/>
          <w:lang w:eastAsia="es-MX"/>
        </w:rPr>
        <w:t>“</w:t>
      </w:r>
      <w:r w:rsidRPr="001309FE">
        <w:rPr>
          <w:rFonts w:ascii="Palatino Linotype" w:hAnsi="Palatino Linotype" w:cs="Arial"/>
          <w:b/>
          <w:i/>
          <w:sz w:val="22"/>
          <w:szCs w:val="22"/>
          <w:lang w:eastAsia="es-MX"/>
        </w:rPr>
        <w:t xml:space="preserve">Artículo 49. </w:t>
      </w:r>
      <w:r w:rsidRPr="001309FE">
        <w:rPr>
          <w:rFonts w:ascii="Palatino Linotype" w:hAnsi="Palatino Linotype" w:cs="Arial"/>
          <w:i/>
          <w:sz w:val="22"/>
          <w:szCs w:val="22"/>
          <w:lang w:eastAsia="es-MX"/>
        </w:rPr>
        <w:t xml:space="preserve">Los </w:t>
      </w:r>
      <w:r w:rsidRPr="001309FE">
        <w:rPr>
          <w:rFonts w:ascii="Palatino Linotype" w:hAnsi="Palatino Linotype" w:cs="Arial"/>
          <w:i/>
          <w:sz w:val="22"/>
          <w:szCs w:val="22"/>
        </w:rPr>
        <w:t>Comités</w:t>
      </w:r>
      <w:r w:rsidRPr="001309FE">
        <w:rPr>
          <w:rFonts w:ascii="Palatino Linotype" w:hAnsi="Palatino Linotype" w:cs="Arial"/>
          <w:i/>
          <w:sz w:val="22"/>
          <w:szCs w:val="22"/>
          <w:lang w:eastAsia="es-MX"/>
        </w:rPr>
        <w:t xml:space="preserve"> de Transparencia </w:t>
      </w:r>
      <w:r w:rsidRPr="001309FE">
        <w:rPr>
          <w:rFonts w:ascii="Palatino Linotype" w:hAnsi="Palatino Linotype"/>
          <w:i/>
          <w:sz w:val="22"/>
          <w:szCs w:val="22"/>
        </w:rPr>
        <w:t>tendrán</w:t>
      </w:r>
      <w:r w:rsidRPr="001309FE">
        <w:rPr>
          <w:rFonts w:ascii="Palatino Linotype" w:hAnsi="Palatino Linotype" w:cs="Arial"/>
          <w:i/>
          <w:sz w:val="22"/>
          <w:szCs w:val="22"/>
          <w:lang w:eastAsia="es-MX"/>
        </w:rPr>
        <w:t xml:space="preserve"> las siguientes atribuciones:</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t>VIII.</w:t>
      </w:r>
      <w:r w:rsidRPr="001309FE">
        <w:rPr>
          <w:rFonts w:ascii="Palatino Linotype" w:hAnsi="Palatino Linotype" w:cs="Arial"/>
          <w:i/>
          <w:sz w:val="22"/>
          <w:szCs w:val="22"/>
          <w:lang w:eastAsia="es-MX"/>
        </w:rPr>
        <w:t xml:space="preserve"> </w:t>
      </w:r>
      <w:r w:rsidRPr="001309FE">
        <w:rPr>
          <w:rFonts w:ascii="Palatino Linotype" w:hAnsi="Palatino Linotype" w:cs="Arial"/>
          <w:b/>
          <w:i/>
          <w:sz w:val="22"/>
          <w:szCs w:val="22"/>
          <w:lang w:eastAsia="es-MX"/>
        </w:rPr>
        <w:t>Aprobar</w:t>
      </w:r>
      <w:r w:rsidRPr="001309FE">
        <w:rPr>
          <w:rFonts w:ascii="Palatino Linotype" w:hAnsi="Palatino Linotype" w:cs="Arial"/>
          <w:i/>
          <w:sz w:val="22"/>
          <w:szCs w:val="22"/>
          <w:lang w:eastAsia="es-MX"/>
        </w:rPr>
        <w:t xml:space="preserve">, </w:t>
      </w:r>
      <w:r w:rsidRPr="001309FE">
        <w:rPr>
          <w:rFonts w:ascii="Palatino Linotype" w:hAnsi="Palatino Linotype" w:cs="Arial"/>
          <w:i/>
          <w:sz w:val="22"/>
          <w:szCs w:val="22"/>
        </w:rPr>
        <w:t>modificar</w:t>
      </w:r>
      <w:r w:rsidRPr="001309FE">
        <w:rPr>
          <w:rFonts w:ascii="Palatino Linotype" w:hAnsi="Palatino Linotype" w:cs="Arial"/>
          <w:i/>
          <w:sz w:val="22"/>
          <w:szCs w:val="22"/>
          <w:lang w:eastAsia="es-MX"/>
        </w:rPr>
        <w:t xml:space="preserve"> o revocar la clasificación de la información;</w:t>
      </w:r>
    </w:p>
    <w:p w:rsidR="00A91682" w:rsidRPr="001309FE" w:rsidRDefault="00A91682" w:rsidP="00A91682">
      <w:pPr>
        <w:autoSpaceDE w:val="0"/>
        <w:autoSpaceDN w:val="0"/>
        <w:adjustRightInd w:val="0"/>
        <w:ind w:left="851" w:right="902"/>
        <w:jc w:val="both"/>
        <w:rPr>
          <w:rFonts w:ascii="Palatino Linotype" w:hAnsi="Palatino Linotype" w:cs="Arial"/>
          <w:b/>
          <w:i/>
          <w:sz w:val="22"/>
          <w:szCs w:val="22"/>
          <w:lang w:eastAsia="es-MX"/>
        </w:rPr>
      </w:pPr>
      <w:r w:rsidRPr="001309FE">
        <w:rPr>
          <w:rFonts w:ascii="Palatino Linotype" w:hAnsi="Palatino Linotype" w:cs="Arial"/>
          <w:b/>
          <w:i/>
          <w:sz w:val="22"/>
          <w:szCs w:val="22"/>
          <w:lang w:eastAsia="es-MX"/>
        </w:rPr>
        <w:t>Artículo 132.</w:t>
      </w:r>
      <w:r w:rsidRPr="001309FE">
        <w:rPr>
          <w:rFonts w:ascii="Palatino Linotype" w:hAnsi="Palatino Linotype" w:cs="Arial"/>
          <w:i/>
          <w:sz w:val="22"/>
          <w:szCs w:val="22"/>
          <w:lang w:eastAsia="es-MX"/>
        </w:rPr>
        <w:t xml:space="preserve"> </w:t>
      </w:r>
      <w:r w:rsidRPr="001309FE">
        <w:rPr>
          <w:rFonts w:ascii="Palatino Linotype" w:hAnsi="Palatino Linotype" w:cs="Arial"/>
          <w:b/>
          <w:i/>
          <w:sz w:val="22"/>
          <w:szCs w:val="22"/>
          <w:lang w:eastAsia="es-MX"/>
        </w:rPr>
        <w:t>La clasificación de la información se llevará a cabo en el momento en que:</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i/>
          <w:sz w:val="22"/>
          <w:szCs w:val="22"/>
          <w:lang w:eastAsia="es-MX"/>
        </w:rPr>
        <w:t>…</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t>II.</w:t>
      </w:r>
      <w:r w:rsidRPr="001309FE">
        <w:rPr>
          <w:rFonts w:ascii="Palatino Linotype" w:hAnsi="Palatino Linotype" w:cs="Arial"/>
          <w:i/>
          <w:sz w:val="22"/>
          <w:szCs w:val="22"/>
          <w:lang w:eastAsia="es-MX"/>
        </w:rPr>
        <w:t xml:space="preserve"> Se determine mediante resolución de autoridad competente; o</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t>III</w:t>
      </w:r>
      <w:r w:rsidRPr="001309FE">
        <w:rPr>
          <w:rFonts w:ascii="Palatino Linotype" w:hAnsi="Palatino Linotype" w:cs="Arial"/>
          <w:i/>
          <w:sz w:val="22"/>
          <w:szCs w:val="22"/>
          <w:lang w:eastAsia="es-MX"/>
        </w:rPr>
        <w:t xml:space="preserve">. </w:t>
      </w:r>
      <w:r w:rsidRPr="001309FE">
        <w:rPr>
          <w:rFonts w:ascii="Palatino Linotype" w:hAnsi="Palatino Linotype" w:cs="Arial"/>
          <w:b/>
          <w:i/>
          <w:sz w:val="22"/>
          <w:szCs w:val="22"/>
          <w:lang w:eastAsia="es-MX"/>
        </w:rPr>
        <w:t>Se generen versiones públicas para dar cumplimiento a las obligaciones de transparencia previstas en esta Ley</w:t>
      </w:r>
      <w:r w:rsidRPr="001309FE">
        <w:rPr>
          <w:rFonts w:ascii="Palatino Linotype" w:hAnsi="Palatino Linotype" w:cs="Arial"/>
          <w:i/>
          <w:sz w:val="22"/>
          <w:szCs w:val="22"/>
          <w:lang w:eastAsia="es-MX"/>
        </w:rPr>
        <w:t>.”</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p>
    <w:p w:rsidR="00A91682" w:rsidRPr="001309FE" w:rsidRDefault="00A91682" w:rsidP="00A91682">
      <w:pPr>
        <w:ind w:left="851" w:right="902"/>
        <w:jc w:val="center"/>
        <w:rPr>
          <w:rFonts w:ascii="Palatino Linotype" w:hAnsi="Palatino Linotype" w:cs="Arial"/>
          <w:b/>
          <w:i/>
          <w:sz w:val="22"/>
          <w:szCs w:val="22"/>
          <w:lang w:eastAsia="es-MX"/>
        </w:rPr>
      </w:pPr>
      <w:r w:rsidRPr="001309FE">
        <w:rPr>
          <w:rFonts w:ascii="Palatino Linotype" w:hAnsi="Palatino Linotype" w:cs="Arial"/>
          <w:b/>
          <w:i/>
          <w:sz w:val="22"/>
          <w:szCs w:val="22"/>
          <w:lang w:eastAsia="es-MX"/>
        </w:rPr>
        <w:t xml:space="preserve">Lineamientos Generales en materia de Clasificación y Desclasificación de la </w:t>
      </w:r>
      <w:r w:rsidRPr="001309FE">
        <w:rPr>
          <w:rFonts w:ascii="Palatino Linotype" w:hAnsi="Palatino Linotype" w:cs="Arial"/>
          <w:b/>
          <w:i/>
          <w:sz w:val="22"/>
          <w:szCs w:val="22"/>
        </w:rPr>
        <w:t>Información</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i/>
          <w:sz w:val="22"/>
          <w:szCs w:val="22"/>
          <w:lang w:eastAsia="es-MX"/>
        </w:rPr>
        <w:t>“</w:t>
      </w:r>
      <w:r w:rsidRPr="001309FE">
        <w:rPr>
          <w:rFonts w:ascii="Palatino Linotype" w:hAnsi="Palatino Linotype" w:cs="Arial"/>
          <w:b/>
          <w:i/>
          <w:sz w:val="22"/>
          <w:szCs w:val="22"/>
          <w:lang w:eastAsia="es-MX"/>
        </w:rPr>
        <w:t>Segundo.-</w:t>
      </w:r>
      <w:r w:rsidRPr="001309FE">
        <w:rPr>
          <w:rFonts w:ascii="Palatino Linotype" w:hAnsi="Palatino Linotype" w:cs="Arial"/>
          <w:i/>
          <w:sz w:val="22"/>
          <w:szCs w:val="22"/>
          <w:lang w:eastAsia="es-MX"/>
        </w:rPr>
        <w:t xml:space="preserve"> Para efectos de los </w:t>
      </w:r>
      <w:r w:rsidRPr="001309FE">
        <w:rPr>
          <w:rFonts w:ascii="Palatino Linotype" w:hAnsi="Palatino Linotype" w:cs="Arial"/>
          <w:i/>
          <w:sz w:val="22"/>
          <w:szCs w:val="22"/>
        </w:rPr>
        <w:t>presentes</w:t>
      </w:r>
      <w:r w:rsidRPr="001309FE">
        <w:rPr>
          <w:rFonts w:ascii="Palatino Linotype" w:hAnsi="Palatino Linotype" w:cs="Arial"/>
          <w:i/>
          <w:sz w:val="22"/>
          <w:szCs w:val="22"/>
          <w:lang w:eastAsia="es-MX"/>
        </w:rPr>
        <w:t xml:space="preserve"> Lineamientos Generales, se entenderá por:</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t>XVIII.</w:t>
      </w:r>
      <w:r w:rsidRPr="001309FE">
        <w:rPr>
          <w:rFonts w:ascii="Palatino Linotype" w:hAnsi="Palatino Linotype" w:cs="Arial"/>
          <w:i/>
          <w:sz w:val="22"/>
          <w:szCs w:val="22"/>
          <w:lang w:eastAsia="es-MX"/>
        </w:rPr>
        <w:t xml:space="preserve"> </w:t>
      </w:r>
      <w:r w:rsidRPr="001309FE">
        <w:rPr>
          <w:rFonts w:ascii="Palatino Linotype" w:hAnsi="Palatino Linotype" w:cs="Arial"/>
          <w:b/>
          <w:i/>
          <w:sz w:val="22"/>
          <w:szCs w:val="22"/>
          <w:lang w:eastAsia="es-MX"/>
        </w:rPr>
        <w:t>Versión pública:</w:t>
      </w:r>
      <w:r w:rsidRPr="001309FE">
        <w:rPr>
          <w:rFonts w:ascii="Palatino Linotype" w:hAnsi="Palatino Linotype" w:cs="Arial"/>
          <w:i/>
          <w:sz w:val="22"/>
          <w:szCs w:val="22"/>
          <w:lang w:eastAsia="es-MX"/>
        </w:rPr>
        <w:t xml:space="preserve"> El </w:t>
      </w:r>
      <w:r w:rsidRPr="001309FE">
        <w:rPr>
          <w:rFonts w:ascii="Palatino Linotype" w:hAnsi="Palatino Linotype" w:cs="Arial"/>
          <w:bCs/>
          <w:i/>
          <w:noProof/>
          <w:sz w:val="22"/>
          <w:szCs w:val="22"/>
        </w:rPr>
        <w:t>documento</w:t>
      </w:r>
      <w:r w:rsidRPr="001309FE">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309FE">
        <w:rPr>
          <w:rFonts w:ascii="Palatino Linotype" w:hAnsi="Palatino Linotype" w:cs="Arial"/>
          <w:b/>
          <w:i/>
          <w:sz w:val="22"/>
          <w:szCs w:val="22"/>
          <w:lang w:eastAsia="es-MX"/>
        </w:rPr>
        <w:t>fundando y motivando la</w:t>
      </w:r>
      <w:r w:rsidRPr="001309FE">
        <w:rPr>
          <w:rFonts w:ascii="Palatino Linotype" w:hAnsi="Palatino Linotype" w:cs="Arial"/>
          <w:i/>
          <w:sz w:val="22"/>
          <w:szCs w:val="22"/>
          <w:lang w:eastAsia="es-MX"/>
        </w:rPr>
        <w:t xml:space="preserve"> reserva o </w:t>
      </w:r>
      <w:r w:rsidRPr="001309FE">
        <w:rPr>
          <w:rFonts w:ascii="Palatino Linotype" w:hAnsi="Palatino Linotype" w:cs="Arial"/>
          <w:b/>
          <w:i/>
          <w:sz w:val="22"/>
          <w:szCs w:val="22"/>
          <w:lang w:eastAsia="es-MX"/>
        </w:rPr>
        <w:t>confidencialidad</w:t>
      </w:r>
      <w:r w:rsidRPr="001309FE">
        <w:rPr>
          <w:rFonts w:ascii="Palatino Linotype" w:hAnsi="Palatino Linotype" w:cs="Arial"/>
          <w:i/>
          <w:sz w:val="22"/>
          <w:szCs w:val="22"/>
          <w:lang w:eastAsia="es-MX"/>
        </w:rPr>
        <w:t xml:space="preserve">, a través de la resolución que para tal efecto emita el </w:t>
      </w:r>
      <w:r w:rsidRPr="001309FE">
        <w:rPr>
          <w:rFonts w:ascii="Palatino Linotype" w:hAnsi="Palatino Linotype" w:cs="Arial"/>
          <w:bCs/>
          <w:i/>
          <w:noProof/>
          <w:sz w:val="22"/>
          <w:szCs w:val="22"/>
        </w:rPr>
        <w:t>Comité</w:t>
      </w:r>
      <w:r w:rsidRPr="001309FE">
        <w:rPr>
          <w:rFonts w:ascii="Palatino Linotype" w:hAnsi="Palatino Linotype" w:cs="Arial"/>
          <w:i/>
          <w:sz w:val="22"/>
          <w:szCs w:val="22"/>
          <w:lang w:eastAsia="es-MX"/>
        </w:rPr>
        <w:t xml:space="preserve"> de Transparencia.</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t>Cuarto.</w:t>
      </w:r>
      <w:r w:rsidRPr="001309FE">
        <w:rPr>
          <w:rFonts w:ascii="Palatino Linotype" w:hAnsi="Palatino Linotype" w:cs="Arial"/>
          <w:i/>
          <w:sz w:val="22"/>
          <w:szCs w:val="22"/>
          <w:lang w:eastAsia="es-MX"/>
        </w:rPr>
        <w:t xml:space="preserve"> </w:t>
      </w:r>
      <w:r w:rsidRPr="001309FE">
        <w:rPr>
          <w:rFonts w:ascii="Palatino Linotype" w:hAnsi="Palatino Linotype" w:cs="Arial"/>
          <w:b/>
          <w:i/>
          <w:sz w:val="22"/>
          <w:szCs w:val="22"/>
          <w:lang w:eastAsia="es-MX"/>
        </w:rPr>
        <w:t>Para clasificar la información como</w:t>
      </w:r>
      <w:r w:rsidRPr="001309FE">
        <w:rPr>
          <w:rFonts w:ascii="Palatino Linotype" w:hAnsi="Palatino Linotype" w:cs="Arial"/>
          <w:i/>
          <w:sz w:val="22"/>
          <w:szCs w:val="22"/>
          <w:lang w:eastAsia="es-MX"/>
        </w:rPr>
        <w:t xml:space="preserve"> reservada o </w:t>
      </w:r>
      <w:r w:rsidRPr="001309FE">
        <w:rPr>
          <w:rFonts w:ascii="Palatino Linotype" w:hAnsi="Palatino Linotype" w:cs="Arial"/>
          <w:b/>
          <w:i/>
          <w:sz w:val="22"/>
          <w:szCs w:val="22"/>
          <w:lang w:eastAsia="es-MX"/>
        </w:rPr>
        <w:t xml:space="preserve">confidencial, de manera total o parcial, el titular del </w:t>
      </w:r>
      <w:r w:rsidRPr="001309FE">
        <w:rPr>
          <w:rFonts w:ascii="Palatino Linotype" w:hAnsi="Palatino Linotype" w:cs="Arial"/>
          <w:b/>
          <w:bCs/>
          <w:i/>
          <w:noProof/>
          <w:sz w:val="22"/>
          <w:szCs w:val="22"/>
        </w:rPr>
        <w:t>área</w:t>
      </w:r>
      <w:r w:rsidRPr="001309FE">
        <w:rPr>
          <w:rFonts w:ascii="Palatino Linotype" w:hAnsi="Palatino Linotype" w:cs="Arial"/>
          <w:b/>
          <w:i/>
          <w:sz w:val="22"/>
          <w:szCs w:val="22"/>
          <w:lang w:eastAsia="es-MX"/>
        </w:rPr>
        <w:t xml:space="preserve"> del sujeto </w:t>
      </w:r>
      <w:r w:rsidRPr="001309FE">
        <w:rPr>
          <w:rFonts w:ascii="Palatino Linotype" w:hAnsi="Palatino Linotype" w:cs="Arial"/>
          <w:b/>
          <w:i/>
          <w:sz w:val="22"/>
          <w:szCs w:val="22"/>
        </w:rPr>
        <w:t>obligado</w:t>
      </w:r>
      <w:r w:rsidRPr="001309FE">
        <w:rPr>
          <w:rFonts w:ascii="Palatino Linotype" w:hAnsi="Palatino Linotype" w:cs="Arial"/>
          <w:b/>
          <w:i/>
          <w:sz w:val="22"/>
          <w:szCs w:val="22"/>
          <w:lang w:eastAsia="es-MX"/>
        </w:rPr>
        <w:t xml:space="preserve"> deberá atender lo dispuesto por el Título Sexto de la Ley General</w:t>
      </w:r>
      <w:r w:rsidRPr="001309FE">
        <w:rPr>
          <w:rFonts w:ascii="Palatino Linotype" w:hAnsi="Palatino Linotype" w:cs="Arial"/>
          <w:i/>
          <w:sz w:val="22"/>
          <w:szCs w:val="22"/>
          <w:lang w:eastAsia="es-MX"/>
        </w:rPr>
        <w:t xml:space="preserve">, en relación con las disposiciones contenidas en los presentes lineamientos, así como en aquellas </w:t>
      </w:r>
      <w:r w:rsidRPr="001309FE">
        <w:rPr>
          <w:rFonts w:ascii="Palatino Linotype" w:hAnsi="Palatino Linotype" w:cs="Arial"/>
          <w:i/>
          <w:sz w:val="22"/>
          <w:szCs w:val="22"/>
          <w:lang w:eastAsia="es-MX"/>
        </w:rPr>
        <w:lastRenderedPageBreak/>
        <w:t>disposiciones legales aplicables a la materia en el ámbito de sus respectivas competencias, en tanto estas últimas no contravengan lo dispuesto en la Ley General.</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i/>
          <w:sz w:val="22"/>
          <w:szCs w:val="22"/>
          <w:lang w:eastAsia="es-MX"/>
        </w:rPr>
        <w:t xml:space="preserve">Los sujetos obligados deberán aplicar, de manera estricta, las excepciones al derecho de acceso a la </w:t>
      </w:r>
      <w:r w:rsidRPr="001309FE">
        <w:rPr>
          <w:rFonts w:ascii="Palatino Linotype" w:hAnsi="Palatino Linotype" w:cs="Arial"/>
          <w:bCs/>
          <w:i/>
          <w:noProof/>
          <w:sz w:val="22"/>
          <w:szCs w:val="22"/>
        </w:rPr>
        <w:t>información</w:t>
      </w:r>
      <w:r w:rsidRPr="001309FE">
        <w:rPr>
          <w:rFonts w:ascii="Palatino Linotype" w:hAnsi="Palatino Linotype" w:cs="Arial"/>
          <w:i/>
          <w:sz w:val="22"/>
          <w:szCs w:val="22"/>
          <w:lang w:eastAsia="es-MX"/>
        </w:rPr>
        <w:t xml:space="preserve"> y sólo </w:t>
      </w:r>
      <w:r w:rsidRPr="001309FE">
        <w:rPr>
          <w:rFonts w:ascii="Palatino Linotype" w:hAnsi="Palatino Linotype" w:cs="Arial"/>
          <w:i/>
          <w:sz w:val="22"/>
          <w:szCs w:val="22"/>
        </w:rPr>
        <w:t>podrán</w:t>
      </w:r>
      <w:r w:rsidRPr="001309FE">
        <w:rPr>
          <w:rFonts w:ascii="Palatino Linotype" w:hAnsi="Palatino Linotype" w:cs="Arial"/>
          <w:i/>
          <w:sz w:val="22"/>
          <w:szCs w:val="22"/>
          <w:lang w:eastAsia="es-MX"/>
        </w:rPr>
        <w:t xml:space="preserve"> invocarlas cuando acrediten su procedencia.</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t>Quinto.</w:t>
      </w:r>
      <w:r w:rsidRPr="001309FE">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1309FE">
        <w:rPr>
          <w:rFonts w:ascii="Palatino Linotype" w:hAnsi="Palatino Linotype" w:cs="Arial"/>
          <w:i/>
          <w:sz w:val="22"/>
          <w:szCs w:val="22"/>
        </w:rPr>
        <w:t>corresponderá</w:t>
      </w:r>
      <w:r w:rsidRPr="001309F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t>Sexto.</w:t>
      </w:r>
      <w:r w:rsidRPr="001309FE">
        <w:rPr>
          <w:rFonts w:ascii="Palatino Linotype" w:hAnsi="Palatino Linotype" w:cs="Arial"/>
          <w:i/>
          <w:sz w:val="22"/>
          <w:szCs w:val="22"/>
          <w:lang w:eastAsia="es-MX"/>
        </w:rPr>
        <w:t xml:space="preserve"> Los sujetos obligados no podrán emitir acuerdos de carácter general ni particular que clasifiquen </w:t>
      </w:r>
      <w:r w:rsidRPr="001309FE">
        <w:rPr>
          <w:rFonts w:ascii="Palatino Linotype" w:hAnsi="Palatino Linotype" w:cs="Arial"/>
          <w:bCs/>
          <w:i/>
          <w:noProof/>
          <w:sz w:val="22"/>
          <w:szCs w:val="22"/>
        </w:rPr>
        <w:t>documentos</w:t>
      </w:r>
      <w:r w:rsidRPr="001309F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A91682" w:rsidRPr="001309FE" w:rsidRDefault="00A91682" w:rsidP="00A91682">
      <w:pPr>
        <w:ind w:left="851" w:right="902"/>
        <w:jc w:val="both"/>
        <w:rPr>
          <w:rFonts w:ascii="Palatino Linotype" w:hAnsi="Palatino Linotype" w:cs="Arial"/>
          <w:i/>
          <w:sz w:val="22"/>
          <w:szCs w:val="22"/>
          <w:lang w:eastAsia="es-MX"/>
        </w:rPr>
      </w:pPr>
      <w:r w:rsidRPr="001309FE">
        <w:rPr>
          <w:rFonts w:ascii="Palatino Linotype" w:hAnsi="Palatino Linotype" w:cs="Arial"/>
          <w:i/>
          <w:sz w:val="22"/>
          <w:szCs w:val="22"/>
          <w:lang w:eastAsia="es-MX"/>
        </w:rPr>
        <w:t xml:space="preserve">La clasificación de </w:t>
      </w:r>
      <w:r w:rsidRPr="001309FE">
        <w:rPr>
          <w:rFonts w:ascii="Palatino Linotype" w:hAnsi="Palatino Linotype" w:cs="Arial"/>
          <w:i/>
          <w:sz w:val="22"/>
          <w:szCs w:val="22"/>
        </w:rPr>
        <w:t>información</w:t>
      </w:r>
      <w:r w:rsidRPr="001309FE">
        <w:rPr>
          <w:rFonts w:ascii="Palatino Linotype" w:hAnsi="Palatino Linotype" w:cs="Arial"/>
          <w:i/>
          <w:sz w:val="22"/>
          <w:szCs w:val="22"/>
          <w:lang w:eastAsia="es-MX"/>
        </w:rPr>
        <w:t xml:space="preserve"> se realizará conforme a un análisis caso por caso, mediante la aplicación </w:t>
      </w:r>
      <w:r w:rsidRPr="001309FE">
        <w:rPr>
          <w:rFonts w:ascii="Palatino Linotype" w:hAnsi="Palatino Linotype" w:cs="Arial"/>
          <w:bCs/>
          <w:i/>
          <w:noProof/>
          <w:sz w:val="22"/>
          <w:szCs w:val="22"/>
        </w:rPr>
        <w:t>de</w:t>
      </w:r>
      <w:r w:rsidRPr="001309FE">
        <w:rPr>
          <w:rFonts w:ascii="Palatino Linotype" w:hAnsi="Palatino Linotype" w:cs="Arial"/>
          <w:i/>
          <w:sz w:val="22"/>
          <w:szCs w:val="22"/>
          <w:lang w:eastAsia="es-MX"/>
        </w:rPr>
        <w:t xml:space="preserve"> la prueba de daño y de interés público.</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t>Séptimo.</w:t>
      </w:r>
      <w:r w:rsidRPr="001309FE">
        <w:rPr>
          <w:rFonts w:ascii="Palatino Linotype" w:hAnsi="Palatino Linotype" w:cs="Arial"/>
          <w:i/>
          <w:sz w:val="22"/>
          <w:szCs w:val="22"/>
          <w:lang w:eastAsia="es-MX"/>
        </w:rPr>
        <w:t xml:space="preserve"> La clasificación </w:t>
      </w:r>
      <w:r w:rsidRPr="001309FE">
        <w:rPr>
          <w:rFonts w:ascii="Palatino Linotype" w:hAnsi="Palatino Linotype" w:cs="Arial"/>
          <w:bCs/>
          <w:i/>
          <w:noProof/>
          <w:sz w:val="22"/>
          <w:szCs w:val="22"/>
        </w:rPr>
        <w:t>de</w:t>
      </w:r>
      <w:r w:rsidRPr="001309FE">
        <w:rPr>
          <w:rFonts w:ascii="Palatino Linotype" w:hAnsi="Palatino Linotype" w:cs="Arial"/>
          <w:i/>
          <w:sz w:val="22"/>
          <w:szCs w:val="22"/>
          <w:lang w:eastAsia="es-MX"/>
        </w:rPr>
        <w:t xml:space="preserve"> la </w:t>
      </w:r>
      <w:r w:rsidRPr="001309FE">
        <w:rPr>
          <w:rFonts w:ascii="Palatino Linotype" w:hAnsi="Palatino Linotype" w:cs="Arial"/>
          <w:i/>
          <w:sz w:val="22"/>
          <w:szCs w:val="22"/>
        </w:rPr>
        <w:t>información</w:t>
      </w:r>
      <w:r w:rsidRPr="001309FE">
        <w:rPr>
          <w:rFonts w:ascii="Palatino Linotype" w:hAnsi="Palatino Linotype" w:cs="Arial"/>
          <w:i/>
          <w:sz w:val="22"/>
          <w:szCs w:val="22"/>
          <w:lang w:eastAsia="es-MX"/>
        </w:rPr>
        <w:t xml:space="preserve"> se llevará a cabo en el momento en que:</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t>I.</w:t>
      </w:r>
      <w:r w:rsidRPr="001309FE">
        <w:rPr>
          <w:rFonts w:ascii="Palatino Linotype" w:hAnsi="Palatino Linotype" w:cs="Arial"/>
          <w:i/>
          <w:sz w:val="22"/>
          <w:szCs w:val="22"/>
          <w:lang w:eastAsia="es-MX"/>
        </w:rPr>
        <w:t xml:space="preserve"> Se reciba una solicitud de acceso a la información;</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t>II.</w:t>
      </w:r>
      <w:r w:rsidRPr="001309FE">
        <w:rPr>
          <w:rFonts w:ascii="Palatino Linotype" w:hAnsi="Palatino Linotype" w:cs="Arial"/>
          <w:i/>
          <w:sz w:val="22"/>
          <w:szCs w:val="22"/>
          <w:lang w:eastAsia="es-MX"/>
        </w:rPr>
        <w:t xml:space="preserve"> Se determine </w:t>
      </w:r>
      <w:r w:rsidRPr="001309FE">
        <w:rPr>
          <w:rFonts w:ascii="Palatino Linotype" w:hAnsi="Palatino Linotype" w:cs="Arial"/>
          <w:bCs/>
          <w:i/>
          <w:noProof/>
          <w:sz w:val="22"/>
          <w:szCs w:val="22"/>
        </w:rPr>
        <w:t>mediante</w:t>
      </w:r>
      <w:r w:rsidRPr="001309FE">
        <w:rPr>
          <w:rFonts w:ascii="Palatino Linotype" w:hAnsi="Palatino Linotype" w:cs="Arial"/>
          <w:i/>
          <w:sz w:val="22"/>
          <w:szCs w:val="22"/>
          <w:lang w:eastAsia="es-MX"/>
        </w:rPr>
        <w:t xml:space="preserve"> resolución de autoridad competente, o</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t>III.</w:t>
      </w:r>
      <w:r w:rsidRPr="001309FE">
        <w:rPr>
          <w:rFonts w:ascii="Palatino Linotype" w:hAnsi="Palatino Linotype" w:cs="Arial"/>
          <w:i/>
          <w:sz w:val="22"/>
          <w:szCs w:val="22"/>
          <w:lang w:eastAsia="es-MX"/>
        </w:rPr>
        <w:t xml:space="preserve"> Se generen </w:t>
      </w:r>
      <w:r w:rsidRPr="001309FE">
        <w:rPr>
          <w:rFonts w:ascii="Palatino Linotype" w:hAnsi="Palatino Linotype" w:cs="Arial"/>
          <w:bCs/>
          <w:i/>
          <w:noProof/>
          <w:sz w:val="22"/>
          <w:szCs w:val="22"/>
        </w:rPr>
        <w:t>versiones</w:t>
      </w:r>
      <w:r w:rsidRPr="001309FE">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i/>
          <w:sz w:val="22"/>
          <w:szCs w:val="22"/>
          <w:lang w:eastAsia="es-MX"/>
        </w:rPr>
        <w:t xml:space="preserve">Los titulares de las áreas deberán revisar la clasificación al momento de la recepción de una solicitud de </w:t>
      </w:r>
      <w:r w:rsidRPr="001309FE">
        <w:rPr>
          <w:rFonts w:ascii="Palatino Linotype" w:hAnsi="Palatino Linotype" w:cs="Arial"/>
          <w:bCs/>
          <w:i/>
          <w:noProof/>
          <w:sz w:val="22"/>
          <w:szCs w:val="22"/>
        </w:rPr>
        <w:t>acceso</w:t>
      </w:r>
      <w:r w:rsidRPr="001309FE">
        <w:rPr>
          <w:rFonts w:ascii="Palatino Linotype" w:hAnsi="Palatino Linotype" w:cs="Arial"/>
          <w:i/>
          <w:sz w:val="22"/>
          <w:szCs w:val="22"/>
          <w:lang w:eastAsia="es-MX"/>
        </w:rPr>
        <w:t xml:space="preserve"> a la información, para verificar si encuadra en una causal de reserva o de confidencialidad.</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t>Octavo.</w:t>
      </w:r>
      <w:r w:rsidRPr="001309FE">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1309FE">
        <w:rPr>
          <w:rFonts w:ascii="Palatino Linotype" w:hAnsi="Palatino Linotype" w:cs="Arial"/>
          <w:bCs/>
          <w:i/>
          <w:noProof/>
          <w:sz w:val="22"/>
          <w:szCs w:val="22"/>
        </w:rPr>
        <w:t>expresamente</w:t>
      </w:r>
      <w:r w:rsidRPr="001309FE">
        <w:rPr>
          <w:rFonts w:ascii="Palatino Linotype" w:hAnsi="Palatino Linotype" w:cs="Arial"/>
          <w:i/>
          <w:sz w:val="22"/>
          <w:szCs w:val="22"/>
          <w:lang w:eastAsia="es-MX"/>
        </w:rPr>
        <w:t xml:space="preserve"> le otorga el carácter de reservada o confidencial.</w:t>
      </w:r>
    </w:p>
    <w:p w:rsidR="00A91682" w:rsidRPr="001309FE" w:rsidRDefault="00A91682" w:rsidP="00A91682">
      <w:pPr>
        <w:autoSpaceDE w:val="0"/>
        <w:autoSpaceDN w:val="0"/>
        <w:adjustRightInd w:val="0"/>
        <w:ind w:left="851" w:right="902"/>
        <w:jc w:val="both"/>
        <w:rPr>
          <w:rFonts w:ascii="Palatino Linotype" w:hAnsi="Palatino Linotype" w:cs="Arial"/>
          <w:bCs/>
          <w:i/>
          <w:noProof/>
          <w:sz w:val="22"/>
          <w:szCs w:val="22"/>
        </w:rPr>
      </w:pPr>
      <w:r w:rsidRPr="001309FE">
        <w:rPr>
          <w:rFonts w:ascii="Palatino Linotype" w:hAnsi="Palatino Linotype" w:cs="Arial"/>
          <w:i/>
          <w:sz w:val="22"/>
          <w:szCs w:val="22"/>
          <w:lang w:eastAsia="es-MX"/>
        </w:rPr>
        <w:t xml:space="preserve">Para </w:t>
      </w:r>
      <w:r w:rsidRPr="001309FE">
        <w:rPr>
          <w:rFonts w:ascii="Palatino Linotype" w:hAnsi="Palatino Linotype" w:cs="Arial"/>
          <w:bCs/>
          <w:i/>
          <w:noProof/>
          <w:sz w:val="22"/>
          <w:szCs w:val="22"/>
        </w:rPr>
        <w:t xml:space="preserve">motivar la clasificación se deberán señalar las razones o circunstancias especiales que lo </w:t>
      </w:r>
      <w:r w:rsidRPr="001309FE">
        <w:rPr>
          <w:rFonts w:ascii="Palatino Linotype" w:hAnsi="Palatino Linotype" w:cs="Arial"/>
          <w:i/>
          <w:sz w:val="22"/>
          <w:szCs w:val="22"/>
          <w:lang w:eastAsia="es-MX"/>
        </w:rPr>
        <w:t>llevaron</w:t>
      </w:r>
      <w:r w:rsidRPr="001309FE">
        <w:rPr>
          <w:rFonts w:ascii="Palatino Linotype" w:hAnsi="Palatino Linotype" w:cs="Arial"/>
          <w:bCs/>
          <w:i/>
          <w:noProof/>
          <w:sz w:val="22"/>
          <w:szCs w:val="22"/>
        </w:rPr>
        <w:t xml:space="preserve"> a concluir que el caso particular se ajusta al supuesto previsto por la norma legal invocada como fundamento.</w:t>
      </w:r>
    </w:p>
    <w:p w:rsidR="00A91682" w:rsidRPr="001309FE" w:rsidRDefault="00A91682" w:rsidP="00A91682">
      <w:pPr>
        <w:autoSpaceDE w:val="0"/>
        <w:autoSpaceDN w:val="0"/>
        <w:adjustRightInd w:val="0"/>
        <w:ind w:left="851" w:right="902"/>
        <w:jc w:val="both"/>
        <w:rPr>
          <w:rFonts w:ascii="Palatino Linotype" w:hAnsi="Palatino Linotype" w:cs="Arial"/>
          <w:bCs/>
          <w:i/>
          <w:noProof/>
          <w:sz w:val="22"/>
          <w:szCs w:val="22"/>
        </w:rPr>
      </w:pPr>
      <w:r w:rsidRPr="001309FE">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309FE">
        <w:rPr>
          <w:rFonts w:ascii="Palatino Linotype" w:hAnsi="Palatino Linotype" w:cs="Arial"/>
          <w:i/>
          <w:sz w:val="22"/>
          <w:szCs w:val="22"/>
          <w:lang w:eastAsia="es-MX"/>
        </w:rPr>
        <w:t>de</w:t>
      </w:r>
      <w:r w:rsidRPr="001309FE">
        <w:rPr>
          <w:rFonts w:ascii="Palatino Linotype" w:hAnsi="Palatino Linotype" w:cs="Arial"/>
          <w:bCs/>
          <w:i/>
          <w:noProof/>
          <w:sz w:val="22"/>
          <w:szCs w:val="22"/>
        </w:rPr>
        <w:t xml:space="preserve"> </w:t>
      </w:r>
      <w:r w:rsidRPr="001309FE">
        <w:rPr>
          <w:rFonts w:ascii="Palatino Linotype" w:hAnsi="Palatino Linotype" w:cs="Arial"/>
          <w:i/>
          <w:sz w:val="22"/>
          <w:szCs w:val="22"/>
          <w:lang w:eastAsia="es-MX"/>
        </w:rPr>
        <w:t>reserva</w:t>
      </w:r>
      <w:r w:rsidRPr="001309FE">
        <w:rPr>
          <w:rFonts w:ascii="Palatino Linotype" w:hAnsi="Palatino Linotype" w:cs="Arial"/>
          <w:bCs/>
          <w:i/>
          <w:noProof/>
          <w:sz w:val="22"/>
          <w:szCs w:val="22"/>
        </w:rPr>
        <w:t>.</w:t>
      </w:r>
    </w:p>
    <w:p w:rsidR="00A91682" w:rsidRPr="001309FE" w:rsidRDefault="00A91682" w:rsidP="00A91682">
      <w:pPr>
        <w:autoSpaceDE w:val="0"/>
        <w:autoSpaceDN w:val="0"/>
        <w:adjustRightInd w:val="0"/>
        <w:ind w:left="851" w:right="902"/>
        <w:jc w:val="both"/>
        <w:rPr>
          <w:rFonts w:ascii="Palatino Linotype" w:hAnsi="Palatino Linotype" w:cs="Arial"/>
          <w:bCs/>
          <w:i/>
          <w:noProof/>
          <w:sz w:val="22"/>
          <w:szCs w:val="22"/>
        </w:rPr>
      </w:pPr>
      <w:r w:rsidRPr="001309FE">
        <w:rPr>
          <w:rFonts w:ascii="Palatino Linotype" w:hAnsi="Palatino Linotype" w:cs="Arial"/>
          <w:i/>
          <w:sz w:val="22"/>
          <w:szCs w:val="22"/>
          <w:lang w:eastAsia="es-MX"/>
        </w:rPr>
        <w:t>Tratándose</w:t>
      </w:r>
      <w:r w:rsidRPr="001309FE">
        <w:rPr>
          <w:rFonts w:ascii="Palatino Linotype" w:hAnsi="Palatino Linotype" w:cs="Arial"/>
          <w:bCs/>
          <w:i/>
          <w:noProof/>
          <w:sz w:val="22"/>
          <w:szCs w:val="22"/>
        </w:rPr>
        <w:t xml:space="preserve"> de información clasificada como confidencial respecto de la cual se haya </w:t>
      </w:r>
      <w:r w:rsidRPr="001309FE">
        <w:rPr>
          <w:rFonts w:ascii="Palatino Linotype" w:hAnsi="Palatino Linotype" w:cs="Arial"/>
          <w:i/>
          <w:sz w:val="22"/>
          <w:szCs w:val="22"/>
          <w:lang w:eastAsia="es-MX"/>
        </w:rPr>
        <w:t>determinado</w:t>
      </w:r>
      <w:r w:rsidRPr="001309FE">
        <w:rPr>
          <w:rFonts w:ascii="Palatino Linotype" w:hAnsi="Palatino Linotype" w:cs="Arial"/>
          <w:bCs/>
          <w:i/>
          <w:noProof/>
          <w:sz w:val="22"/>
          <w:szCs w:val="22"/>
        </w:rPr>
        <w:t xml:space="preserve"> </w:t>
      </w:r>
      <w:r w:rsidRPr="001309FE">
        <w:rPr>
          <w:rFonts w:ascii="Palatino Linotype" w:hAnsi="Palatino Linotype" w:cs="Arial"/>
          <w:i/>
          <w:sz w:val="22"/>
          <w:szCs w:val="22"/>
          <w:lang w:eastAsia="es-MX"/>
        </w:rPr>
        <w:t>su</w:t>
      </w:r>
      <w:r w:rsidRPr="001309FE">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Cs/>
          <w:i/>
          <w:noProof/>
          <w:sz w:val="22"/>
          <w:szCs w:val="22"/>
        </w:rPr>
        <w:t>Los documentos contenidos</w:t>
      </w:r>
      <w:r w:rsidRPr="001309FE">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lastRenderedPageBreak/>
        <w:t>Noveno.</w:t>
      </w:r>
      <w:r w:rsidRPr="001309F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t>Décimo.</w:t>
      </w:r>
      <w:r w:rsidRPr="001309FE">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1309FE">
        <w:rPr>
          <w:rFonts w:ascii="Palatino Linotype" w:hAnsi="Palatino Linotype" w:cs="Arial"/>
          <w:i/>
          <w:sz w:val="22"/>
          <w:szCs w:val="22"/>
        </w:rPr>
        <w:t>documentos</w:t>
      </w:r>
      <w:r w:rsidRPr="001309FE">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309FE">
        <w:rPr>
          <w:rFonts w:ascii="Palatino Linotype" w:hAnsi="Palatino Linotype" w:cs="Arial"/>
          <w:i/>
          <w:sz w:val="22"/>
          <w:szCs w:val="22"/>
        </w:rPr>
        <w:t>que</w:t>
      </w:r>
      <w:r w:rsidRPr="001309FE">
        <w:rPr>
          <w:rFonts w:ascii="Palatino Linotype" w:hAnsi="Palatino Linotype" w:cs="Arial"/>
          <w:i/>
          <w:sz w:val="22"/>
          <w:szCs w:val="22"/>
          <w:lang w:eastAsia="es-MX"/>
        </w:rPr>
        <w:t xml:space="preserve"> rija la actuación del sujeto obligado.</w:t>
      </w:r>
    </w:p>
    <w:p w:rsidR="00A91682" w:rsidRPr="001309FE" w:rsidRDefault="00A91682" w:rsidP="00A91682">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b/>
          <w:i/>
          <w:sz w:val="22"/>
          <w:szCs w:val="22"/>
          <w:lang w:eastAsia="es-MX"/>
        </w:rPr>
        <w:t>Décimo primero.</w:t>
      </w:r>
      <w:r w:rsidRPr="001309F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w:t>
      </w:r>
      <w:r w:rsidR="000C14D6" w:rsidRPr="001309FE">
        <w:rPr>
          <w:rFonts w:ascii="Palatino Linotype" w:hAnsi="Palatino Linotype" w:cs="Arial"/>
          <w:i/>
          <w:sz w:val="22"/>
          <w:szCs w:val="22"/>
          <w:lang w:eastAsia="es-MX"/>
        </w:rPr>
        <w:t>de los presentes lineamientos.”</w:t>
      </w:r>
    </w:p>
    <w:p w:rsidR="00A91682" w:rsidRPr="001309FE" w:rsidRDefault="00A91682" w:rsidP="000C14D6">
      <w:pPr>
        <w:autoSpaceDE w:val="0"/>
        <w:autoSpaceDN w:val="0"/>
        <w:adjustRightInd w:val="0"/>
        <w:ind w:left="851" w:right="902"/>
        <w:jc w:val="both"/>
        <w:rPr>
          <w:rFonts w:ascii="Palatino Linotype" w:hAnsi="Palatino Linotype" w:cs="Arial"/>
          <w:i/>
          <w:sz w:val="22"/>
          <w:szCs w:val="22"/>
          <w:lang w:eastAsia="es-MX"/>
        </w:rPr>
      </w:pPr>
      <w:r w:rsidRPr="001309FE">
        <w:rPr>
          <w:rFonts w:ascii="Palatino Linotype" w:hAnsi="Palatino Linotype" w:cs="Arial"/>
          <w:i/>
          <w:sz w:val="22"/>
          <w:szCs w:val="22"/>
          <w:lang w:eastAsia="es-MX"/>
        </w:rPr>
        <w:t>(Énfasis Añadido)</w:t>
      </w:r>
    </w:p>
    <w:p w:rsidR="000C14D6" w:rsidRPr="001309FE" w:rsidRDefault="00A91682" w:rsidP="000C14D6">
      <w:pPr>
        <w:spacing w:before="100" w:beforeAutospacing="1" w:after="100" w:afterAutospacing="1" w:line="360" w:lineRule="auto"/>
        <w:jc w:val="both"/>
        <w:rPr>
          <w:rFonts w:ascii="Palatino Linotype" w:hAnsi="Palatino Linotype" w:cs="Arial"/>
        </w:rPr>
      </w:pPr>
      <w:r w:rsidRPr="001309FE">
        <w:rPr>
          <w:rFonts w:ascii="Palatino Linotype" w:hAnsi="Palatino Linotype" w:cs="Arial"/>
        </w:rPr>
        <w:t>Por lo tanto,</w:t>
      </w:r>
      <w:r w:rsidRPr="001309FE">
        <w:rPr>
          <w:rFonts w:ascii="Palatino Linotype" w:hAnsi="Palatino Linotype"/>
        </w:rPr>
        <w:t xml:space="preserve"> es importante referir que </w:t>
      </w:r>
      <w:r w:rsidRPr="001309FE">
        <w:rPr>
          <w:rFonts w:ascii="Palatino Linotype" w:hAnsi="Palatino Linotype"/>
          <w:b/>
        </w:rPr>
        <w:t>EL SUJETO OBLIGADO</w:t>
      </w:r>
      <w:r w:rsidRPr="001309FE">
        <w:rPr>
          <w:rFonts w:ascii="Palatino Linotype" w:hAnsi="Palatino Linotype"/>
        </w:rPr>
        <w:t xml:space="preserve"> deberá seguir el procedimiento legal establecido para su </w:t>
      </w:r>
      <w:r w:rsidRPr="001309FE">
        <w:rPr>
          <w:rFonts w:ascii="Palatino Linotype" w:hAnsi="Palatino Linotype"/>
          <w:lang w:eastAsia="es-MX"/>
        </w:rPr>
        <w:t>clasificación</w:t>
      </w:r>
      <w:r w:rsidRPr="001309FE">
        <w:rPr>
          <w:rFonts w:ascii="Palatino Linotype" w:hAnsi="Palatino Linotype"/>
        </w:rPr>
        <w:t>, esto es, que su Comité de</w:t>
      </w:r>
      <w:r w:rsidRPr="001309FE">
        <w:rPr>
          <w:rFonts w:ascii="Palatino Linotype" w:hAnsi="Palatino Linotype" w:cs="Arial"/>
        </w:rPr>
        <w:t xml:space="preserve"> Transparencia emita un Acuerdo de Clasificación que cumpla con las formalidades previstas, antes citadas</w:t>
      </w:r>
      <w:r w:rsidRPr="001309FE">
        <w:rPr>
          <w:rFonts w:ascii="Palatino Linotype" w:hAnsi="Palatino Linotype" w:cs="Arial"/>
          <w:b/>
        </w:rPr>
        <w:t xml:space="preserve"> </w:t>
      </w:r>
      <w:r w:rsidRPr="001309FE">
        <w:rPr>
          <w:rFonts w:ascii="Palatino Linotype" w:hAnsi="Palatino Linotype" w:cs="Arial"/>
        </w:rPr>
        <w:t xml:space="preserve">que lo sustente, en el </w:t>
      </w:r>
      <w:r w:rsidRPr="001309FE">
        <w:rPr>
          <w:rFonts w:ascii="Palatino Linotype" w:hAnsi="Palatino Linotype" w:cs="Arial"/>
          <w:lang w:eastAsia="es-MX"/>
        </w:rPr>
        <w:t>que</w:t>
      </w:r>
      <w:r w:rsidRPr="001309F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C14D6" w:rsidRPr="001309FE" w:rsidRDefault="00A91682" w:rsidP="000C14D6">
      <w:pPr>
        <w:spacing w:before="100" w:beforeAutospacing="1" w:after="100" w:afterAutospacing="1" w:line="360" w:lineRule="auto"/>
        <w:jc w:val="both"/>
        <w:rPr>
          <w:rFonts w:ascii="Palatino Linotype" w:hAnsi="Palatino Linotype" w:cs="Arial"/>
        </w:rPr>
      </w:pPr>
      <w:r w:rsidRPr="001309FE">
        <w:rPr>
          <w:rFonts w:ascii="Palatino Linotype" w:hAnsi="Palatino Linotype" w:cs="Arial"/>
        </w:rPr>
        <w:lastRenderedPageBreak/>
        <w:t xml:space="preserve">Finalmente, es de señalar que </w:t>
      </w:r>
      <w:r w:rsidRPr="001309FE">
        <w:rPr>
          <w:rFonts w:ascii="Palatino Linotype" w:hAnsi="Palatino Linotype" w:cs="Arial"/>
          <w:b/>
        </w:rPr>
        <w:t xml:space="preserve">EL SUJETO OBLIGADO </w:t>
      </w:r>
      <w:r w:rsidRPr="001309FE">
        <w:rPr>
          <w:rFonts w:ascii="Palatino Linotype" w:hAnsi="Palatino Linotype" w:cs="Arial"/>
        </w:rPr>
        <w:t xml:space="preserve">fue omiso en entregar la respuesta a la solicitud de información pública y dado que el recurso de revisión materia del presente asunto, </w:t>
      </w:r>
      <w:r w:rsidRPr="001309FE">
        <w:rPr>
          <w:rFonts w:ascii="Palatino Linotype" w:hAnsi="Palatino Linotype"/>
        </w:rPr>
        <w:t xml:space="preserve">no es el medio para investigar y en su caso, sancionar a servidores públicos </w:t>
      </w:r>
      <w:r w:rsidRPr="001309FE">
        <w:rPr>
          <w:rFonts w:ascii="Palatino Linotype" w:hAnsi="Palatino Linotype"/>
          <w:b/>
        </w:rPr>
        <w:t>por la omisión de la entrega de información pública</w:t>
      </w:r>
      <w:r w:rsidRPr="001309FE">
        <w:rPr>
          <w:rFonts w:ascii="Palatino Linotype" w:hAnsi="Palatino Linotype"/>
        </w:rPr>
        <w:t>, toda vez que el artículo 163 de la Ley de la materia, prevé el plazo de respuesta y atención a solicitudes de información; este Instituto</w:t>
      </w:r>
      <w:r w:rsidR="000C14D6" w:rsidRPr="001309FE">
        <w:rPr>
          <w:rFonts w:ascii="Palatino Linotype" w:hAnsi="Palatino Linotype"/>
        </w:rPr>
        <w:t>,</w:t>
      </w:r>
      <w:r w:rsidRPr="001309FE">
        <w:rPr>
          <w:rFonts w:ascii="Palatino Linotype" w:hAnsi="Palatino Linotype"/>
        </w:rPr>
        <w:t xml:space="preserve"> en el ám</w:t>
      </w:r>
      <w:r w:rsidR="000C14D6" w:rsidRPr="001309FE">
        <w:rPr>
          <w:rFonts w:ascii="Palatino Linotype" w:hAnsi="Palatino Linotype"/>
        </w:rPr>
        <w:t xml:space="preserve">bito de sus atribuciones, hará </w:t>
      </w:r>
      <w:r w:rsidRPr="001309FE">
        <w:rPr>
          <w:rFonts w:ascii="Palatino Linotype" w:hAnsi="Palatino Linotype"/>
        </w:rPr>
        <w:t>d</w:t>
      </w:r>
      <w:r w:rsidRPr="001309FE">
        <w:rPr>
          <w:rFonts w:ascii="Palatino Linotype" w:hAnsi="Palatino Linotype" w:cs="Arial"/>
        </w:rPr>
        <w:t xml:space="preserve">el conocimiento al Contralor de este Instituto a fin de que en términos del ordinal 190 de la Ley de la materia determine lo conducente. </w:t>
      </w:r>
    </w:p>
    <w:p w:rsidR="00A91682" w:rsidRPr="001309FE" w:rsidRDefault="00A91682" w:rsidP="000C14D6">
      <w:pPr>
        <w:spacing w:before="100" w:beforeAutospacing="1" w:after="100" w:afterAutospacing="1" w:line="360" w:lineRule="auto"/>
        <w:jc w:val="both"/>
        <w:rPr>
          <w:rFonts w:ascii="Palatino Linotype" w:eastAsia="Calibri" w:hAnsi="Palatino Linotype" w:cs="Arial"/>
        </w:rPr>
      </w:pPr>
      <w:r w:rsidRPr="001309FE">
        <w:rPr>
          <w:rFonts w:ascii="Palatino Linotype" w:eastAsia="Calibri" w:hAnsi="Palatino Linotype" w:cs="Arial"/>
        </w:rPr>
        <w:t xml:space="preserve">Así, con fundamento en lo prescrito en los artículos 5, párrafos </w:t>
      </w:r>
      <w:r w:rsidRPr="001309FE">
        <w:rPr>
          <w:rFonts w:ascii="Palatino Linotype" w:hAnsi="Palatino Linotype"/>
        </w:rPr>
        <w:t xml:space="preserve">vigésimo, vigésimo primero y vigésimo segundo, fracciones IV y V </w:t>
      </w:r>
      <w:r w:rsidRPr="001309FE">
        <w:rPr>
          <w:rFonts w:ascii="Palatino Linotype" w:eastAsia="Calibri" w:hAnsi="Palatino Linotype" w:cs="Arial"/>
        </w:rPr>
        <w:t xml:space="preserve">de la Constitución Política del Estado Libre y Soberano de México; </w:t>
      </w:r>
      <w:r w:rsidRPr="001309FE">
        <w:rPr>
          <w:rFonts w:ascii="Palatino Linotype" w:hAnsi="Palatino Linotype" w:cs="Arial"/>
        </w:rPr>
        <w:t>2, fracción II, 9, 29, 36, fracciones I y II, 176, 178, 179, 181, 185, fracción I, 186 y 188</w:t>
      </w:r>
      <w:r w:rsidRPr="001309FE">
        <w:rPr>
          <w:rFonts w:ascii="Palatino Linotype" w:eastAsia="Calibri" w:hAnsi="Palatino Linotype" w:cs="Arial"/>
        </w:rPr>
        <w:t xml:space="preserve"> de la Ley de Transparencia y Acceso a la Información Pública del Estado de México y Municipios, este Pleno:</w:t>
      </w:r>
    </w:p>
    <w:p w:rsidR="00A91682" w:rsidRPr="001309FE" w:rsidRDefault="00A91682" w:rsidP="00A91682">
      <w:pPr>
        <w:jc w:val="center"/>
        <w:rPr>
          <w:rFonts w:ascii="Palatino Linotype" w:hAnsi="Palatino Linotype" w:cs="Arial"/>
          <w:b/>
          <w:spacing w:val="44"/>
          <w:sz w:val="28"/>
          <w:lang w:val="pt-BR"/>
        </w:rPr>
      </w:pPr>
      <w:r w:rsidRPr="001309FE">
        <w:rPr>
          <w:rFonts w:ascii="Palatino Linotype" w:hAnsi="Palatino Linotype" w:cs="Arial"/>
          <w:b/>
          <w:spacing w:val="44"/>
          <w:sz w:val="28"/>
          <w:lang w:val="pt-BR"/>
        </w:rPr>
        <w:t>RESUELVE</w:t>
      </w:r>
    </w:p>
    <w:p w:rsidR="00A91682" w:rsidRPr="001309FE" w:rsidRDefault="00A91682" w:rsidP="00A91682">
      <w:pPr>
        <w:jc w:val="center"/>
        <w:rPr>
          <w:rFonts w:ascii="Palatino Linotype" w:hAnsi="Palatino Linotype" w:cs="Arial"/>
          <w:b/>
          <w:lang w:val="pt-BR"/>
        </w:rPr>
      </w:pPr>
    </w:p>
    <w:p w:rsidR="00A91682" w:rsidRPr="001309FE" w:rsidRDefault="00A91682" w:rsidP="000C14D6">
      <w:pPr>
        <w:spacing w:before="100" w:beforeAutospacing="1" w:after="100" w:afterAutospacing="1" w:line="360" w:lineRule="auto"/>
        <w:jc w:val="both"/>
        <w:rPr>
          <w:rFonts w:ascii="Palatino Linotype" w:hAnsi="Palatino Linotype" w:cs="Arial"/>
        </w:rPr>
      </w:pPr>
      <w:r w:rsidRPr="001309FE">
        <w:rPr>
          <w:rFonts w:ascii="Palatino Linotype" w:hAnsi="Palatino Linotype" w:cs="Arial"/>
          <w:b/>
          <w:bCs/>
          <w:sz w:val="28"/>
          <w:lang w:eastAsia="es-MX"/>
        </w:rPr>
        <w:t>PRIMERO</w:t>
      </w:r>
      <w:r w:rsidRPr="001309FE">
        <w:rPr>
          <w:rFonts w:ascii="Palatino Linotype" w:hAnsi="Palatino Linotype" w:cs="Arial"/>
        </w:rPr>
        <w:t xml:space="preserve">. Resultan </w:t>
      </w:r>
      <w:r w:rsidRPr="001309FE">
        <w:rPr>
          <w:rFonts w:ascii="Palatino Linotype" w:hAnsi="Palatino Linotype" w:cs="Arial"/>
          <w:b/>
        </w:rPr>
        <w:t>fundadas</w:t>
      </w:r>
      <w:r w:rsidRPr="001309FE">
        <w:rPr>
          <w:rFonts w:ascii="Palatino Linotype" w:hAnsi="Palatino Linotype" w:cs="Arial"/>
        </w:rPr>
        <w:t xml:space="preserve"> las razones o motivos de inconformidad planteadas por </w:t>
      </w:r>
      <w:r w:rsidRPr="001309FE">
        <w:rPr>
          <w:rFonts w:ascii="Palatino Linotype" w:hAnsi="Palatino Linotype" w:cs="Arial"/>
          <w:b/>
        </w:rPr>
        <w:t>EL RECURRENTE</w:t>
      </w:r>
      <w:r w:rsidRPr="001309FE">
        <w:rPr>
          <w:rFonts w:ascii="Palatino Linotype" w:hAnsi="Palatino Linotype" w:cs="Arial"/>
        </w:rPr>
        <w:t xml:space="preserve"> en términos del Considerando </w:t>
      </w:r>
      <w:r w:rsidRPr="001309FE">
        <w:rPr>
          <w:rFonts w:ascii="Palatino Linotype" w:hAnsi="Palatino Linotype" w:cs="Arial"/>
          <w:b/>
        </w:rPr>
        <w:t xml:space="preserve">QUINTO </w:t>
      </w:r>
      <w:r w:rsidRPr="001309FE">
        <w:rPr>
          <w:rFonts w:ascii="Palatino Linotype" w:hAnsi="Palatino Linotype" w:cs="Arial"/>
        </w:rPr>
        <w:t>de esta Resolución.</w:t>
      </w:r>
    </w:p>
    <w:p w:rsidR="00A91682" w:rsidRPr="001309FE" w:rsidRDefault="00A91682" w:rsidP="000C14D6">
      <w:pPr>
        <w:spacing w:before="100" w:beforeAutospacing="1" w:after="100" w:afterAutospacing="1" w:line="360" w:lineRule="auto"/>
        <w:jc w:val="both"/>
        <w:rPr>
          <w:rFonts w:ascii="Palatino Linotype" w:hAnsi="Palatino Linotype"/>
          <w:shd w:val="clear" w:color="auto" w:fill="FFFFFF"/>
        </w:rPr>
      </w:pPr>
      <w:r w:rsidRPr="001309FE">
        <w:rPr>
          <w:rFonts w:ascii="Palatino Linotype" w:hAnsi="Palatino Linotype" w:cs="Arial"/>
          <w:b/>
          <w:bCs/>
          <w:sz w:val="28"/>
          <w:lang w:eastAsia="es-MX"/>
        </w:rPr>
        <w:t>SEGUNDO</w:t>
      </w:r>
      <w:r w:rsidRPr="001309FE">
        <w:rPr>
          <w:rFonts w:ascii="Palatino Linotype" w:eastAsia="Calibri" w:hAnsi="Palatino Linotype" w:cs="Arial"/>
          <w:b/>
          <w:bCs/>
        </w:rPr>
        <w:t xml:space="preserve">. </w:t>
      </w:r>
      <w:r w:rsidRPr="001309FE">
        <w:rPr>
          <w:rFonts w:ascii="Palatino Linotype" w:eastAsia="Calibri" w:hAnsi="Palatino Linotype" w:cs="Arial"/>
          <w:bCs/>
        </w:rPr>
        <w:t>Se</w:t>
      </w:r>
      <w:r w:rsidRPr="001309FE">
        <w:rPr>
          <w:rFonts w:ascii="Palatino Linotype" w:eastAsia="Calibri" w:hAnsi="Palatino Linotype" w:cs="Arial"/>
          <w:b/>
          <w:bCs/>
        </w:rPr>
        <w:t xml:space="preserve"> </w:t>
      </w:r>
      <w:r w:rsidRPr="001309FE">
        <w:rPr>
          <w:rFonts w:ascii="Palatino Linotype" w:eastAsia="Calibri" w:hAnsi="Palatino Linotype" w:cs="Arial"/>
          <w:b/>
        </w:rPr>
        <w:t xml:space="preserve">ORDENA </w:t>
      </w:r>
      <w:r w:rsidRPr="001309FE">
        <w:rPr>
          <w:rFonts w:ascii="Palatino Linotype" w:eastAsia="Calibri" w:hAnsi="Palatino Linotype" w:cs="Arial"/>
        </w:rPr>
        <w:t xml:space="preserve">al </w:t>
      </w:r>
      <w:r w:rsidRPr="001309FE">
        <w:rPr>
          <w:rFonts w:ascii="Palatino Linotype" w:eastAsia="Calibri" w:hAnsi="Palatino Linotype" w:cs="Arial"/>
          <w:b/>
        </w:rPr>
        <w:t xml:space="preserve">SUJETO OBLIGADO </w:t>
      </w:r>
      <w:r w:rsidRPr="001309FE">
        <w:rPr>
          <w:rFonts w:ascii="Palatino Linotype" w:eastAsia="Calibri" w:hAnsi="Palatino Linotype" w:cs="Arial"/>
        </w:rPr>
        <w:t xml:space="preserve">atienda la solicitud de información </w:t>
      </w:r>
      <w:r w:rsidR="00A635BA" w:rsidRPr="001309FE">
        <w:rPr>
          <w:rFonts w:ascii="Palatino Linotype" w:eastAsia="Calibri" w:hAnsi="Palatino Linotype" w:cs="Arial"/>
          <w:b/>
        </w:rPr>
        <w:t>00164</w:t>
      </w:r>
      <w:r w:rsidRPr="001309FE">
        <w:rPr>
          <w:rFonts w:ascii="Palatino Linotype" w:eastAsia="Calibri" w:hAnsi="Palatino Linotype" w:cs="Arial"/>
          <w:b/>
        </w:rPr>
        <w:t>/VACHASO/IP/2019</w:t>
      </w:r>
      <w:r w:rsidRPr="001309FE">
        <w:rPr>
          <w:rFonts w:ascii="Palatino Linotype" w:hAnsi="Palatino Linotype" w:cs="Arial"/>
        </w:rPr>
        <w:t xml:space="preserve">, en términos del Considerando </w:t>
      </w:r>
      <w:r w:rsidRPr="001309FE">
        <w:rPr>
          <w:rFonts w:ascii="Palatino Linotype" w:hAnsi="Palatino Linotype" w:cs="Arial"/>
          <w:b/>
        </w:rPr>
        <w:t>QUINTO</w:t>
      </w:r>
      <w:r w:rsidRPr="001309FE">
        <w:rPr>
          <w:rFonts w:ascii="Palatino Linotype" w:hAnsi="Palatino Linotype" w:cs="Arial"/>
        </w:rPr>
        <w:t xml:space="preserve"> y, haga entrega al </w:t>
      </w:r>
      <w:r w:rsidRPr="001309FE">
        <w:rPr>
          <w:rFonts w:ascii="Palatino Linotype" w:hAnsi="Palatino Linotype" w:cs="Arial"/>
          <w:b/>
        </w:rPr>
        <w:t>RECURRENTE</w:t>
      </w:r>
      <w:r w:rsidRPr="001309FE">
        <w:rPr>
          <w:rFonts w:ascii="Palatino Linotype" w:hAnsi="Palatino Linotype" w:cs="Arial"/>
        </w:rPr>
        <w:t xml:space="preserve">, vía </w:t>
      </w:r>
      <w:r w:rsidRPr="001309FE">
        <w:rPr>
          <w:rFonts w:ascii="Palatino Linotype" w:hAnsi="Palatino Linotype" w:cs="Arial"/>
          <w:b/>
        </w:rPr>
        <w:t xml:space="preserve">SAIMEX, </w:t>
      </w:r>
      <w:r w:rsidRPr="001309FE">
        <w:rPr>
          <w:rFonts w:ascii="Palatino Linotype" w:hAnsi="Palatino Linotype" w:cs="Arial"/>
        </w:rPr>
        <w:t xml:space="preserve">en </w:t>
      </w:r>
      <w:r w:rsidRPr="001309FE">
        <w:rPr>
          <w:rFonts w:ascii="Palatino Linotype" w:hAnsi="Palatino Linotype" w:cs="Arial"/>
          <w:b/>
        </w:rPr>
        <w:t xml:space="preserve">versión pública </w:t>
      </w:r>
      <w:r w:rsidRPr="001309FE">
        <w:rPr>
          <w:rFonts w:ascii="Palatino Linotype" w:hAnsi="Palatino Linotype" w:cs="Arial"/>
        </w:rPr>
        <w:t>lo siguiente</w:t>
      </w:r>
      <w:r w:rsidRPr="001309FE">
        <w:rPr>
          <w:rFonts w:ascii="Palatino Linotype" w:hAnsi="Palatino Linotype"/>
          <w:shd w:val="clear" w:color="auto" w:fill="FFFFFF"/>
        </w:rPr>
        <w:t>:</w:t>
      </w:r>
    </w:p>
    <w:p w:rsidR="00A91682" w:rsidRPr="001309FE" w:rsidRDefault="00A91682" w:rsidP="00A635BA">
      <w:pPr>
        <w:ind w:left="851" w:right="902" w:hanging="142"/>
        <w:jc w:val="both"/>
        <w:rPr>
          <w:rFonts w:ascii="Palatino Linotype" w:hAnsi="Palatino Linotype"/>
          <w:bCs/>
          <w:i/>
          <w:sz w:val="22"/>
          <w:szCs w:val="22"/>
        </w:rPr>
      </w:pPr>
      <w:r w:rsidRPr="001309FE">
        <w:rPr>
          <w:rFonts w:ascii="Palatino Linotype" w:hAnsi="Palatino Linotype" w:cs="Arial"/>
          <w:i/>
          <w:sz w:val="22"/>
          <w:szCs w:val="22"/>
        </w:rPr>
        <w:t xml:space="preserve">“a) </w:t>
      </w:r>
      <w:r w:rsidRPr="001309FE">
        <w:rPr>
          <w:rFonts w:ascii="Palatino Linotype" w:hAnsi="Palatino Linotype"/>
          <w:bCs/>
          <w:i/>
          <w:sz w:val="22"/>
          <w:szCs w:val="22"/>
        </w:rPr>
        <w:t>Los recibos de nómina de la totalidad de servidores públic</w:t>
      </w:r>
      <w:r w:rsidR="00A635BA" w:rsidRPr="001309FE">
        <w:rPr>
          <w:rFonts w:ascii="Palatino Linotype" w:hAnsi="Palatino Linotype"/>
          <w:bCs/>
          <w:i/>
          <w:sz w:val="22"/>
          <w:szCs w:val="22"/>
        </w:rPr>
        <w:t xml:space="preserve">os </w:t>
      </w:r>
      <w:r w:rsidR="001309FE" w:rsidRPr="001309FE">
        <w:rPr>
          <w:rFonts w:ascii="Palatino Linotype" w:hAnsi="Palatino Linotype"/>
          <w:bCs/>
          <w:i/>
          <w:sz w:val="22"/>
          <w:szCs w:val="22"/>
        </w:rPr>
        <w:t xml:space="preserve">del Municipio de Valle de Chalco Solidaridad </w:t>
      </w:r>
      <w:r w:rsidR="00A635BA" w:rsidRPr="001309FE">
        <w:rPr>
          <w:rFonts w:ascii="Palatino Linotype" w:hAnsi="Palatino Linotype"/>
          <w:bCs/>
          <w:i/>
          <w:sz w:val="22"/>
          <w:szCs w:val="22"/>
        </w:rPr>
        <w:t>correspondientes a la segunda</w:t>
      </w:r>
      <w:r w:rsidRPr="001309FE">
        <w:rPr>
          <w:rFonts w:ascii="Palatino Linotype" w:hAnsi="Palatino Linotype"/>
          <w:bCs/>
          <w:i/>
          <w:sz w:val="22"/>
          <w:szCs w:val="22"/>
        </w:rPr>
        <w:t xml:space="preserve"> quincena del mes de </w:t>
      </w:r>
      <w:r w:rsidR="00A635BA" w:rsidRPr="001309FE">
        <w:rPr>
          <w:rFonts w:ascii="Palatino Linotype" w:hAnsi="Palatino Linotype"/>
          <w:bCs/>
          <w:i/>
          <w:sz w:val="22"/>
          <w:szCs w:val="22"/>
        </w:rPr>
        <w:t>febrero</w:t>
      </w:r>
      <w:r w:rsidRPr="001309FE">
        <w:rPr>
          <w:rFonts w:ascii="Palatino Linotype" w:hAnsi="Palatino Linotype"/>
          <w:bCs/>
          <w:i/>
          <w:sz w:val="22"/>
          <w:szCs w:val="22"/>
        </w:rPr>
        <w:t xml:space="preserve"> de 2019. </w:t>
      </w:r>
    </w:p>
    <w:p w:rsidR="00A635BA" w:rsidRPr="001309FE" w:rsidRDefault="00A91682" w:rsidP="00A635BA">
      <w:pPr>
        <w:ind w:left="851" w:right="899"/>
        <w:jc w:val="both"/>
        <w:rPr>
          <w:rFonts w:ascii="Palatino Linotype" w:hAnsi="Palatino Linotype"/>
          <w:bCs/>
          <w:i/>
          <w:sz w:val="22"/>
          <w:szCs w:val="22"/>
        </w:rPr>
      </w:pPr>
      <w:r w:rsidRPr="001309FE">
        <w:rPr>
          <w:rFonts w:ascii="Palatino Linotype" w:hAnsi="Palatino Linotype"/>
          <w:bCs/>
          <w:i/>
          <w:sz w:val="22"/>
          <w:szCs w:val="22"/>
        </w:rPr>
        <w:lastRenderedPageBreak/>
        <w:t xml:space="preserve">b) El documento o documentos en donde conste el pago al personal contratado por tiempo determinado (lista de raya y honorarios), correspondientes a la </w:t>
      </w:r>
      <w:r w:rsidR="00A635BA" w:rsidRPr="001309FE">
        <w:rPr>
          <w:rFonts w:ascii="Palatino Linotype" w:hAnsi="Palatino Linotype"/>
          <w:bCs/>
          <w:i/>
          <w:sz w:val="22"/>
          <w:szCs w:val="22"/>
        </w:rPr>
        <w:t xml:space="preserve">segunda quincena del mes de febrero </w:t>
      </w:r>
      <w:r w:rsidRPr="001309FE">
        <w:rPr>
          <w:rFonts w:ascii="Palatino Linotype" w:hAnsi="Palatino Linotype"/>
          <w:bCs/>
          <w:i/>
          <w:sz w:val="22"/>
          <w:szCs w:val="22"/>
        </w:rPr>
        <w:t xml:space="preserve">de 2019. Para el caso de que no hubiese contratado personal por tiempo determinado en la temporalidad referida, deberá hacerlo del conocimiento al </w:t>
      </w:r>
      <w:r w:rsidRPr="001309FE">
        <w:rPr>
          <w:rFonts w:ascii="Palatino Linotype" w:hAnsi="Palatino Linotype"/>
          <w:b/>
          <w:bCs/>
          <w:i/>
          <w:sz w:val="22"/>
          <w:szCs w:val="22"/>
        </w:rPr>
        <w:t>RECURRENTE</w:t>
      </w:r>
      <w:r w:rsidRPr="001309FE">
        <w:rPr>
          <w:rFonts w:ascii="Palatino Linotype" w:hAnsi="Palatino Linotype"/>
          <w:bCs/>
          <w:i/>
          <w:sz w:val="22"/>
          <w:szCs w:val="22"/>
        </w:rPr>
        <w:t xml:space="preserve">. </w:t>
      </w:r>
    </w:p>
    <w:p w:rsidR="00A635BA" w:rsidRPr="001309FE" w:rsidRDefault="00A635BA" w:rsidP="00A635BA">
      <w:pPr>
        <w:ind w:left="851" w:right="899"/>
        <w:jc w:val="both"/>
        <w:rPr>
          <w:rFonts w:ascii="Palatino Linotype" w:hAnsi="Palatino Linotype"/>
          <w:bCs/>
          <w:i/>
          <w:sz w:val="22"/>
          <w:szCs w:val="22"/>
        </w:rPr>
      </w:pPr>
    </w:p>
    <w:p w:rsidR="00A91682" w:rsidRPr="001309FE" w:rsidRDefault="00A91682" w:rsidP="00A635BA">
      <w:pPr>
        <w:ind w:left="851" w:right="899"/>
        <w:jc w:val="both"/>
        <w:rPr>
          <w:rFonts w:ascii="Palatino Linotype" w:hAnsi="Palatino Linotype" w:cs="Arial"/>
          <w:i/>
          <w:sz w:val="22"/>
          <w:szCs w:val="22"/>
        </w:rPr>
      </w:pPr>
      <w:r w:rsidRPr="001309FE">
        <w:rPr>
          <w:rFonts w:ascii="Palatino Linotype" w:hAnsi="Palatino Linotype" w:cs="Arial"/>
          <w:i/>
          <w:sz w:val="22"/>
          <w:szCs w:val="22"/>
          <w:lang w:eastAsia="es-MX"/>
        </w:rPr>
        <w:t>Debiendo</w:t>
      </w:r>
      <w:r w:rsidRPr="001309FE">
        <w:rPr>
          <w:rFonts w:ascii="Palatino Linotype" w:hAnsi="Palatino Linotype" w:cs="Arial"/>
          <w:i/>
          <w:sz w:val="22"/>
          <w:szCs w:val="22"/>
        </w:rPr>
        <w:t xml:space="preserve"> notificar al</w:t>
      </w:r>
      <w:r w:rsidRPr="001309FE">
        <w:rPr>
          <w:rFonts w:ascii="Palatino Linotype" w:hAnsi="Palatino Linotype" w:cs="Arial"/>
          <w:b/>
          <w:i/>
          <w:sz w:val="22"/>
          <w:szCs w:val="22"/>
        </w:rPr>
        <w:t xml:space="preserve"> RECURRENTE</w:t>
      </w:r>
      <w:r w:rsidRPr="001309FE">
        <w:rPr>
          <w:rFonts w:ascii="Palatino Linotype" w:hAnsi="Palatino Linotype" w:cs="Arial"/>
          <w:i/>
          <w:sz w:val="22"/>
          <w:szCs w:val="22"/>
        </w:rPr>
        <w:t xml:space="preserve"> el Acuerdo de Clasificación de la información que emita en su caso el Comité de Transparencia con motivo de la versión pública.</w:t>
      </w:r>
      <w:r w:rsidRPr="001309FE">
        <w:rPr>
          <w:rFonts w:ascii="Palatino Linotype" w:hAnsi="Palatino Linotype"/>
          <w:i/>
          <w:iCs/>
          <w:sz w:val="22"/>
          <w:szCs w:val="22"/>
          <w:shd w:val="clear" w:color="auto" w:fill="FFFFFF"/>
        </w:rPr>
        <w:t>”</w:t>
      </w:r>
    </w:p>
    <w:p w:rsidR="00A91682" w:rsidRPr="001309FE" w:rsidRDefault="00A91682" w:rsidP="000C14D6">
      <w:pPr>
        <w:spacing w:before="100" w:beforeAutospacing="1" w:after="100" w:afterAutospacing="1" w:line="360" w:lineRule="auto"/>
        <w:jc w:val="both"/>
        <w:rPr>
          <w:rFonts w:ascii="Palatino Linotype" w:hAnsi="Palatino Linotype"/>
          <w:shd w:val="clear" w:color="auto" w:fill="FFFFFF"/>
        </w:rPr>
      </w:pPr>
      <w:r w:rsidRPr="001309FE">
        <w:rPr>
          <w:rFonts w:ascii="Palatino Linotype" w:hAnsi="Palatino Linotype"/>
          <w:b/>
          <w:sz w:val="28"/>
          <w:szCs w:val="28"/>
          <w:shd w:val="clear" w:color="auto" w:fill="FFFFFF"/>
        </w:rPr>
        <w:t>TERCERO.</w:t>
      </w:r>
      <w:r w:rsidRPr="001309FE">
        <w:rPr>
          <w:rFonts w:ascii="Palatino Linotype" w:hAnsi="Palatino Linotype"/>
          <w:b/>
          <w:shd w:val="clear" w:color="auto" w:fill="FFFFFF"/>
        </w:rPr>
        <w:t> </w:t>
      </w:r>
      <w:r w:rsidRPr="001309FE">
        <w:rPr>
          <w:rFonts w:ascii="Palatino Linotype" w:hAnsi="Palatino Linotype"/>
          <w:b/>
          <w:lang w:eastAsia="es-ES_tradnl"/>
        </w:rPr>
        <w:t>Notifíquese</w:t>
      </w:r>
      <w:r w:rsidRPr="001309FE">
        <w:rPr>
          <w:rFonts w:ascii="Palatino Linotype" w:hAnsi="Palatino Linotype"/>
          <w:lang w:eastAsia="es-ES_tradnl"/>
        </w:rPr>
        <w:t xml:space="preserve"> </w:t>
      </w:r>
      <w:r w:rsidRPr="001309FE">
        <w:rPr>
          <w:rFonts w:ascii="Palatino Linotype" w:hAnsi="Palatino Linotype"/>
          <w:shd w:val="clear" w:color="auto" w:fill="FFFFFF"/>
        </w:rPr>
        <w:t>al Titular de la Unidad de Transparencia del</w:t>
      </w:r>
      <w:r w:rsidRPr="001309FE">
        <w:rPr>
          <w:rFonts w:ascii="Palatino Linotype" w:hAnsi="Palatino Linotype"/>
          <w:b/>
          <w:shd w:val="clear" w:color="auto" w:fill="FFFFFF"/>
        </w:rPr>
        <w:t> SUJETO OBLIGADO</w:t>
      </w:r>
      <w:r w:rsidRPr="001309FE">
        <w:rPr>
          <w:rFonts w:ascii="Palatino Linotype" w:hAnsi="Palatino Linotype"/>
          <w:shd w:val="clear" w:color="auto" w:fill="FFFFFF"/>
        </w:rPr>
        <w:t xml:space="preserve">, para que conforme a los artículos 186, último párrafo y 189, párrafo segundo de la Ley de </w:t>
      </w:r>
      <w:r w:rsidRPr="001309FE">
        <w:rPr>
          <w:rFonts w:ascii="Palatino Linotype" w:hAnsi="Palatino Linotype" w:cs="Arial"/>
        </w:rPr>
        <w:t>Transparencia</w:t>
      </w:r>
      <w:r w:rsidRPr="001309FE">
        <w:rPr>
          <w:rFonts w:ascii="Palatino Linotype" w:hAnsi="Palatino Linotype"/>
          <w:shd w:val="clear" w:color="auto" w:fill="FFFFFF"/>
        </w:rPr>
        <w:t xml:space="preserve"> y Acceso a la Información Pública del Estado de México y Municipios, dé cumplimiento a lo ordenado dentro del plazo de diez días hábiles, debiendo informar a este Instituto en un plazo </w:t>
      </w:r>
      <w:r w:rsidRPr="001309FE">
        <w:rPr>
          <w:rFonts w:ascii="Palatino Linotype" w:hAnsi="Palatino Linotype"/>
          <w:lang w:eastAsia="es-ES_tradnl"/>
        </w:rPr>
        <w:t>de</w:t>
      </w:r>
      <w:r w:rsidRPr="001309FE">
        <w:rPr>
          <w:rFonts w:ascii="Palatino Linotype" w:hAnsi="Palatino Linotype"/>
          <w:shd w:val="clear" w:color="auto" w:fill="FFFFFF"/>
        </w:rPr>
        <w:t xml:space="preserve"> tres días hábiles siguientes sobre el cumplimiento dado a la presente resolución.</w:t>
      </w:r>
    </w:p>
    <w:p w:rsidR="00A91682" w:rsidRPr="001309FE" w:rsidRDefault="00A91682" w:rsidP="000C14D6">
      <w:pPr>
        <w:spacing w:before="100" w:beforeAutospacing="1" w:after="100" w:afterAutospacing="1" w:line="360" w:lineRule="auto"/>
        <w:ind w:right="49"/>
        <w:jc w:val="both"/>
        <w:rPr>
          <w:rFonts w:ascii="Palatino Linotype" w:hAnsi="Palatino Linotype"/>
          <w:lang w:eastAsia="es-ES_tradnl"/>
        </w:rPr>
      </w:pPr>
      <w:r w:rsidRPr="001309FE">
        <w:rPr>
          <w:rFonts w:ascii="Palatino Linotype" w:hAnsi="Palatino Linotype" w:cs="Arial"/>
          <w:b/>
          <w:bCs/>
          <w:sz w:val="28"/>
          <w:lang w:eastAsia="es-MX"/>
        </w:rPr>
        <w:t xml:space="preserve">CUARTO. </w:t>
      </w:r>
      <w:r w:rsidRPr="001309FE">
        <w:rPr>
          <w:rFonts w:ascii="Palatino Linotype" w:hAnsi="Palatino Linotype"/>
          <w:b/>
          <w:lang w:eastAsia="es-ES_tradnl"/>
        </w:rPr>
        <w:t>Notifíquese</w:t>
      </w:r>
      <w:r w:rsidRPr="001309FE">
        <w:rPr>
          <w:rFonts w:ascii="Palatino Linotype" w:hAnsi="Palatino Linotype"/>
          <w:lang w:eastAsia="es-ES_tradnl"/>
        </w:rPr>
        <w:t xml:space="preserve"> al </w:t>
      </w:r>
      <w:r w:rsidRPr="001309FE">
        <w:rPr>
          <w:rFonts w:ascii="Palatino Linotype" w:hAnsi="Palatino Linotype"/>
          <w:b/>
          <w:lang w:eastAsia="es-ES_tradnl"/>
        </w:rPr>
        <w:t>RECURRENTE</w:t>
      </w:r>
      <w:r w:rsidRPr="001309FE">
        <w:rPr>
          <w:rFonts w:ascii="Palatino Linotype" w:hAnsi="Palatino Linotype"/>
          <w:lang w:eastAsia="es-ES_tradnl"/>
        </w:rPr>
        <w:t xml:space="preserve"> la </w:t>
      </w:r>
      <w:r w:rsidRPr="001309FE">
        <w:rPr>
          <w:rFonts w:ascii="Palatino Linotype" w:hAnsi="Palatino Linotype" w:cs="Arial"/>
        </w:rPr>
        <w:t>presente</w:t>
      </w:r>
      <w:r w:rsidRPr="001309FE">
        <w:rPr>
          <w:rFonts w:ascii="Palatino Linotype" w:hAnsi="Palatino Linotype"/>
          <w:lang w:eastAsia="es-ES_tradnl"/>
        </w:rPr>
        <w:t xml:space="preserve"> resolución </w:t>
      </w:r>
    </w:p>
    <w:p w:rsidR="00A91682" w:rsidRPr="001309FE" w:rsidRDefault="00A91682" w:rsidP="000C14D6">
      <w:pPr>
        <w:spacing w:before="100" w:beforeAutospacing="1" w:after="100" w:afterAutospacing="1" w:line="360" w:lineRule="auto"/>
        <w:ind w:right="49"/>
        <w:jc w:val="both"/>
        <w:rPr>
          <w:rFonts w:ascii="Palatino Linotype" w:hAnsi="Palatino Linotype"/>
          <w:lang w:eastAsia="es-ES_tradnl"/>
        </w:rPr>
      </w:pPr>
      <w:r w:rsidRPr="001309FE">
        <w:rPr>
          <w:rFonts w:ascii="Palatino Linotype" w:hAnsi="Palatino Linotype" w:cs="Arial"/>
          <w:b/>
          <w:bCs/>
          <w:sz w:val="28"/>
          <w:lang w:eastAsia="es-MX"/>
        </w:rPr>
        <w:t>QUINTO.</w:t>
      </w:r>
      <w:r w:rsidRPr="001309FE">
        <w:rPr>
          <w:rFonts w:ascii="Palatino Linotype" w:hAnsi="Palatino Linotype"/>
          <w:szCs w:val="17"/>
          <w:lang w:eastAsia="es-ES_tradnl"/>
        </w:rPr>
        <w:t xml:space="preserve"> </w:t>
      </w:r>
      <w:r w:rsidRPr="001309FE">
        <w:rPr>
          <w:rFonts w:ascii="Palatino Linotype" w:hAnsi="Palatino Linotype"/>
          <w:b/>
          <w:lang w:eastAsia="es-ES_tradnl"/>
        </w:rPr>
        <w:t>Hágase del conocimiento</w:t>
      </w:r>
      <w:r w:rsidRPr="001309FE">
        <w:rPr>
          <w:rFonts w:ascii="Palatino Linotype" w:hAnsi="Palatino Linotype"/>
          <w:lang w:eastAsia="es-ES_tradnl"/>
        </w:rPr>
        <w:t xml:space="preserve"> al </w:t>
      </w:r>
      <w:r w:rsidRPr="001309FE">
        <w:rPr>
          <w:rFonts w:ascii="Palatino Linotype" w:hAnsi="Palatino Linotype"/>
          <w:b/>
          <w:lang w:eastAsia="es-ES_tradnl"/>
        </w:rPr>
        <w:t>RECURRENTE</w:t>
      </w:r>
      <w:r w:rsidRPr="001309FE">
        <w:rPr>
          <w:rFonts w:ascii="Palatino Linotype" w:hAnsi="Palatino Linotype"/>
          <w:lang w:eastAsia="es-ES_tradnl"/>
        </w:rPr>
        <w:t xml:space="preserve"> que, de conformidad con lo establecido en el artículo 196 de la </w:t>
      </w:r>
      <w:r w:rsidRPr="001309FE">
        <w:rPr>
          <w:rFonts w:ascii="Palatino Linotype" w:hAnsi="Palatino Linotype" w:cs="Arial"/>
        </w:rPr>
        <w:t>Ley</w:t>
      </w:r>
      <w:r w:rsidRPr="001309FE">
        <w:rPr>
          <w:rFonts w:ascii="Palatino Linotype" w:hAnsi="Palatino Linotype"/>
          <w:lang w:eastAsia="es-ES_tradnl"/>
        </w:rPr>
        <w:t xml:space="preserve"> de Transparencia y Acceso a la Información Pública del Estado de México y Municipios, podrá impugnarla vía Juicio de Amparo en los términos de las leyes aplicables.</w:t>
      </w:r>
    </w:p>
    <w:p w:rsidR="00A91682" w:rsidRPr="001309FE" w:rsidRDefault="00A91682" w:rsidP="000C14D6">
      <w:pPr>
        <w:spacing w:before="100" w:beforeAutospacing="1" w:after="100" w:afterAutospacing="1" w:line="360" w:lineRule="auto"/>
        <w:ind w:right="49"/>
        <w:jc w:val="both"/>
        <w:rPr>
          <w:rFonts w:ascii="Palatino Linotype" w:hAnsi="Palatino Linotype"/>
          <w:lang w:eastAsia="es-ES_tradnl"/>
        </w:rPr>
      </w:pPr>
      <w:r w:rsidRPr="001309FE">
        <w:rPr>
          <w:rFonts w:ascii="Palatino Linotype" w:hAnsi="Palatino Linotype" w:cs="Arial"/>
          <w:b/>
          <w:bCs/>
          <w:sz w:val="28"/>
          <w:lang w:eastAsia="es-MX"/>
        </w:rPr>
        <w:t>SEXTO</w:t>
      </w:r>
      <w:r w:rsidRPr="001309FE">
        <w:rPr>
          <w:rFonts w:ascii="Palatino Linotype" w:hAnsi="Palatino Linotype"/>
          <w:b/>
          <w:sz w:val="28"/>
          <w:szCs w:val="25"/>
        </w:rPr>
        <w:t xml:space="preserve">. </w:t>
      </w:r>
      <w:r w:rsidRPr="001309FE">
        <w:rPr>
          <w:rFonts w:ascii="Palatino Linotype" w:hAnsi="Palatino Linotype"/>
          <w:b/>
        </w:rPr>
        <w:t>Gírese</w:t>
      </w:r>
      <w:r w:rsidRPr="001309FE">
        <w:rPr>
          <w:rFonts w:ascii="Palatino Linotype" w:hAnsi="Palatino Linotype"/>
        </w:rPr>
        <w:t xml:space="preserve"> </w:t>
      </w:r>
      <w:r w:rsidRPr="001309FE">
        <w:rPr>
          <w:rFonts w:ascii="Palatino Linotype" w:hAnsi="Palatino Linotype"/>
          <w:lang w:eastAsia="es-ES_tradnl"/>
        </w:rPr>
        <w:t xml:space="preserve">oficio al Titular de la Contraloría Interna y Órgano de Control y Vigilancia de este </w:t>
      </w:r>
      <w:r w:rsidRPr="001309FE">
        <w:rPr>
          <w:rFonts w:ascii="Palatino Linotype" w:hAnsi="Palatino Linotype" w:cs="Arial"/>
        </w:rPr>
        <w:t>Instituto</w:t>
      </w:r>
      <w:r w:rsidRPr="001309FE">
        <w:rPr>
          <w:rFonts w:ascii="Palatino Linotype" w:hAnsi="Palatino Linotype"/>
          <w:lang w:eastAsia="es-ES_tradnl"/>
        </w:rPr>
        <w:t xml:space="preserve">, de conformidad con el artículo 190 de la Ley de Transparencia y </w:t>
      </w:r>
      <w:r w:rsidRPr="001309FE">
        <w:rPr>
          <w:rFonts w:ascii="Palatino Linotype" w:hAnsi="Palatino Linotype"/>
          <w:shd w:val="clear" w:color="auto" w:fill="FFFFFF"/>
        </w:rPr>
        <w:t>Acceso</w:t>
      </w:r>
      <w:r w:rsidRPr="001309FE">
        <w:rPr>
          <w:rFonts w:ascii="Palatino Linotype" w:hAnsi="Palatino Linotype"/>
          <w:lang w:eastAsia="es-ES_tradnl"/>
        </w:rPr>
        <w:t xml:space="preserve"> a la Información Pública del Estado de México y Municipios a fin de que determine lo conducente, en términos del Considerando </w:t>
      </w:r>
      <w:r w:rsidRPr="001309FE">
        <w:rPr>
          <w:rFonts w:ascii="Palatino Linotype" w:hAnsi="Palatino Linotype"/>
          <w:b/>
          <w:lang w:eastAsia="es-ES_tradnl"/>
        </w:rPr>
        <w:t>QUINTO</w:t>
      </w:r>
      <w:r w:rsidRPr="001309FE">
        <w:rPr>
          <w:rFonts w:ascii="Palatino Linotype" w:hAnsi="Palatino Linotype"/>
          <w:lang w:eastAsia="es-ES_tradnl"/>
        </w:rPr>
        <w:t xml:space="preserve"> de la presente resolución.</w:t>
      </w:r>
    </w:p>
    <w:p w:rsidR="006513FD" w:rsidRPr="001309FE" w:rsidRDefault="006513FD" w:rsidP="00A91682">
      <w:pPr>
        <w:spacing w:before="100" w:beforeAutospacing="1" w:after="100" w:afterAutospacing="1" w:line="360" w:lineRule="auto"/>
        <w:ind w:right="49"/>
        <w:jc w:val="both"/>
        <w:rPr>
          <w:rFonts w:ascii="Palatino Linotype" w:hAnsi="Palatino Linotype" w:cs="Arial"/>
        </w:rPr>
      </w:pPr>
      <w:r w:rsidRPr="001309FE">
        <w:rPr>
          <w:rFonts w:ascii="Palatino Linotype" w:hAnsi="Palatino Linotype" w:cs="Arial"/>
        </w:rPr>
        <w:lastRenderedPageBreak/>
        <w:t xml:space="preserve">ASÍ LO RESUELVE, </w:t>
      </w:r>
      <w:r w:rsidRPr="009465FE">
        <w:rPr>
          <w:rFonts w:ascii="Palatino Linotype" w:hAnsi="Palatino Linotype" w:cs="Arial"/>
        </w:rPr>
        <w:t>POR UNANIMIDAD DE VOTOS, EL PLENO DEL</w:t>
      </w:r>
      <w:r w:rsidRPr="009465FE">
        <w:rPr>
          <w:rFonts w:ascii="Palatino Linotype" w:eastAsia="Arial Unicode MS" w:hAnsi="Palatino Linotype" w:cs="Arial"/>
        </w:rPr>
        <w:t xml:space="preserve"> INSTITUTO DE TRANSPARENCIA, ACCESO A LA INFORMACIÓN PÚBLICA Y PROTECCIÓN DE DATOS PERSONALES DEL ESTADO DE MÉXICO Y MUNICIPIOS</w:t>
      </w:r>
      <w:r w:rsidRPr="009465FE">
        <w:rPr>
          <w:rFonts w:ascii="Palatino Linotype" w:hAnsi="Palatino Linotype" w:cs="Arial"/>
        </w:rPr>
        <w:t>, CONFORMADO POR LOS COMISIONADOS ZULEMA MARTÍNEZ SÁNCHEZ</w:t>
      </w:r>
      <w:r w:rsidR="009465FE">
        <w:rPr>
          <w:rFonts w:ascii="Palatino Linotype" w:hAnsi="Palatino Linotype" w:cs="Arial"/>
        </w:rPr>
        <w:t xml:space="preserve"> EMITIENDO VOTO PARTICULAR</w:t>
      </w:r>
      <w:r w:rsidRPr="009465FE">
        <w:rPr>
          <w:rFonts w:ascii="Palatino Linotype" w:hAnsi="Palatino Linotype" w:cs="Arial"/>
        </w:rPr>
        <w:t>; EVA ABAID YAPUR; JOSÉ GUADALUPE LUNA HERNÁNDEZ</w:t>
      </w:r>
      <w:r w:rsidR="009465FE">
        <w:rPr>
          <w:rFonts w:ascii="Palatino Linotype" w:hAnsi="Palatino Linotype" w:cs="Arial"/>
        </w:rPr>
        <w:t xml:space="preserve"> EMITIENDO VOTO PARTICULAR</w:t>
      </w:r>
      <w:r w:rsidRPr="009465FE">
        <w:rPr>
          <w:rFonts w:ascii="Palatino Linotype" w:hAnsi="Palatino Linotype" w:cs="Arial"/>
        </w:rPr>
        <w:t>; JAVIER MARTÍNEZ CRUZ Y LUIS GUSTAVO PARRA NORIEGA</w:t>
      </w:r>
      <w:r w:rsidR="009465FE">
        <w:rPr>
          <w:rFonts w:ascii="Palatino Linotype" w:hAnsi="Palatino Linotype" w:cs="Arial"/>
        </w:rPr>
        <w:t xml:space="preserve"> EMITIENDO VOTO PARTICULAR</w:t>
      </w:r>
      <w:r w:rsidRPr="009465FE">
        <w:rPr>
          <w:rFonts w:ascii="Palatino Linotype" w:hAnsi="Palatino Linotype" w:cs="Arial"/>
        </w:rPr>
        <w:t xml:space="preserve">; EN LA </w:t>
      </w:r>
      <w:r w:rsidR="00A635BA" w:rsidRPr="009465FE">
        <w:rPr>
          <w:rFonts w:ascii="Palatino Linotype" w:hAnsi="Palatino Linotype" w:cs="Arial"/>
        </w:rPr>
        <w:t xml:space="preserve">VIGÉSIMA </w:t>
      </w:r>
      <w:r w:rsidR="008A0390">
        <w:rPr>
          <w:rFonts w:ascii="Palatino Linotype" w:hAnsi="Palatino Linotype" w:cs="Arial"/>
        </w:rPr>
        <w:t>SEGUNDA</w:t>
      </w:r>
      <w:r w:rsidR="00A635BA" w:rsidRPr="009465FE">
        <w:rPr>
          <w:rFonts w:ascii="Palatino Linotype" w:hAnsi="Palatino Linotype" w:cs="Arial"/>
        </w:rPr>
        <w:t xml:space="preserve"> </w:t>
      </w:r>
      <w:r w:rsidRPr="009465FE">
        <w:rPr>
          <w:rFonts w:ascii="Palatino Linotype" w:hAnsi="Palatino Linotype" w:cs="Arial"/>
        </w:rPr>
        <w:t xml:space="preserve">SESIÓN ORDINARIA CELEBRADA EL </w:t>
      </w:r>
      <w:r w:rsidR="009465FE">
        <w:rPr>
          <w:rFonts w:ascii="Palatino Linotype" w:hAnsi="Palatino Linotype" w:cs="Arial"/>
        </w:rPr>
        <w:t>DOCE</w:t>
      </w:r>
      <w:r w:rsidR="00A635BA" w:rsidRPr="009465FE">
        <w:rPr>
          <w:rFonts w:ascii="Palatino Linotype" w:hAnsi="Palatino Linotype" w:cs="Arial"/>
        </w:rPr>
        <w:t xml:space="preserve"> DE JUNIO DE </w:t>
      </w:r>
      <w:r w:rsidRPr="009465FE">
        <w:rPr>
          <w:rFonts w:ascii="Palatino Linotype" w:hAnsi="Palatino Linotype" w:cs="Arial"/>
        </w:rPr>
        <w:t>DOS MIL DIECINUEVE, ANTE EL SECRETARIO</w:t>
      </w:r>
      <w:r w:rsidRPr="001309FE">
        <w:rPr>
          <w:rFonts w:ascii="Palatino Linotype" w:hAnsi="Palatino Linotype" w:cs="Arial"/>
        </w:rPr>
        <w:t xml:space="preserve"> TÉCNICO DEL PLENO, </w:t>
      </w:r>
      <w:r w:rsidRPr="001309FE">
        <w:rPr>
          <w:rFonts w:ascii="Palatino Linotype" w:hAnsi="Palatino Linotype"/>
          <w:lang w:val="es-ES_tradnl"/>
        </w:rPr>
        <w:t>ALEXIS TAPIA RAMÍREZ</w:t>
      </w:r>
      <w:r w:rsidRPr="001309FE">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1309FE" w:rsidRPr="001309FE" w:rsidTr="00A91682">
        <w:trPr>
          <w:jc w:val="center"/>
        </w:trPr>
        <w:tc>
          <w:tcPr>
            <w:tcW w:w="10365" w:type="dxa"/>
            <w:gridSpan w:val="2"/>
          </w:tcPr>
          <w:p w:rsidR="006513FD" w:rsidRPr="001309FE" w:rsidRDefault="006513FD" w:rsidP="00A91682">
            <w:pPr>
              <w:jc w:val="center"/>
              <w:rPr>
                <w:rFonts w:ascii="Palatino Linotype" w:hAnsi="Palatino Linotype" w:cs="Arial"/>
                <w:b/>
                <w:lang w:val="es-ES_tradnl"/>
              </w:rPr>
            </w:pPr>
            <w:r w:rsidRPr="001309FE">
              <w:rPr>
                <w:rFonts w:ascii="Palatino Linotype" w:hAnsi="Palatino Linotype" w:cs="Arial"/>
              </w:rPr>
              <w:br w:type="page"/>
            </w:r>
            <w:r w:rsidRPr="001309FE">
              <w:rPr>
                <w:rFonts w:ascii="Palatino Linotype" w:hAnsi="Palatino Linotype" w:cs="Arial"/>
                <w:b/>
                <w:lang w:val="es-ES_tradnl"/>
              </w:rPr>
              <w:t>Zulema Martínez Sánchez</w:t>
            </w:r>
          </w:p>
          <w:p w:rsidR="006513FD" w:rsidRPr="001309FE" w:rsidRDefault="006513FD" w:rsidP="00A91682">
            <w:pPr>
              <w:jc w:val="center"/>
              <w:rPr>
                <w:rFonts w:ascii="Palatino Linotype" w:hAnsi="Palatino Linotype" w:cs="Arial"/>
                <w:b/>
                <w:lang w:val="es-ES_tradnl"/>
              </w:rPr>
            </w:pPr>
            <w:r w:rsidRPr="001309FE">
              <w:rPr>
                <w:rFonts w:ascii="Palatino Linotype" w:hAnsi="Palatino Linotype" w:cs="Arial"/>
                <w:lang w:val="es-ES_tradnl"/>
              </w:rPr>
              <w:t>Comisionada Presidenta</w:t>
            </w:r>
          </w:p>
          <w:p w:rsidR="006513FD" w:rsidRPr="001309FE" w:rsidRDefault="006513FD" w:rsidP="00A91682">
            <w:pPr>
              <w:jc w:val="center"/>
              <w:rPr>
                <w:rFonts w:ascii="Palatino Linotype" w:hAnsi="Palatino Linotype" w:cs="Arial"/>
                <w:b/>
                <w:lang w:val="es-ES_tradnl"/>
              </w:rPr>
            </w:pPr>
            <w:r w:rsidRPr="001309FE">
              <w:rPr>
                <w:rFonts w:ascii="Palatino Linotype" w:hAnsi="Palatino Linotype" w:cs="Arial"/>
                <w:b/>
                <w:lang w:val="es-ES_tradnl"/>
              </w:rPr>
              <w:t>(RÚBRICA)</w:t>
            </w:r>
          </w:p>
          <w:p w:rsidR="006513FD" w:rsidRPr="001309FE" w:rsidRDefault="006513FD" w:rsidP="00A91682">
            <w:pPr>
              <w:jc w:val="center"/>
              <w:rPr>
                <w:rFonts w:ascii="Palatino Linotype" w:hAnsi="Palatino Linotype" w:cs="Arial"/>
                <w:b/>
                <w:lang w:val="es-ES_tradnl"/>
              </w:rPr>
            </w:pPr>
          </w:p>
        </w:tc>
      </w:tr>
      <w:tr w:rsidR="001309FE" w:rsidRPr="001309FE" w:rsidTr="00A91682">
        <w:trPr>
          <w:jc w:val="center"/>
        </w:trPr>
        <w:tc>
          <w:tcPr>
            <w:tcW w:w="5182" w:type="dxa"/>
          </w:tcPr>
          <w:p w:rsidR="006513FD" w:rsidRPr="001309FE" w:rsidRDefault="006513FD" w:rsidP="00A91682">
            <w:pPr>
              <w:jc w:val="center"/>
              <w:rPr>
                <w:rFonts w:ascii="Palatino Linotype" w:hAnsi="Palatino Linotype" w:cs="Arial"/>
                <w:b/>
                <w:lang w:val="es-ES_tradnl"/>
              </w:rPr>
            </w:pPr>
          </w:p>
          <w:p w:rsidR="006513FD" w:rsidRPr="001309FE" w:rsidRDefault="006513FD" w:rsidP="00A91682">
            <w:pPr>
              <w:jc w:val="center"/>
              <w:rPr>
                <w:rFonts w:ascii="Palatino Linotype" w:hAnsi="Palatino Linotype" w:cs="Arial"/>
                <w:b/>
                <w:lang w:val="es-ES_tradnl"/>
              </w:rPr>
            </w:pPr>
            <w:r w:rsidRPr="001309FE">
              <w:rPr>
                <w:rFonts w:ascii="Palatino Linotype" w:hAnsi="Palatino Linotype" w:cs="Arial"/>
                <w:b/>
                <w:lang w:val="es-ES_tradnl"/>
              </w:rPr>
              <w:t xml:space="preserve">Eva </w:t>
            </w:r>
            <w:proofErr w:type="spellStart"/>
            <w:r w:rsidRPr="001309FE">
              <w:rPr>
                <w:rFonts w:ascii="Palatino Linotype" w:hAnsi="Palatino Linotype" w:cs="Arial"/>
                <w:b/>
                <w:lang w:val="es-ES_tradnl"/>
              </w:rPr>
              <w:t>Abaid</w:t>
            </w:r>
            <w:proofErr w:type="spellEnd"/>
            <w:r w:rsidRPr="001309FE">
              <w:rPr>
                <w:rFonts w:ascii="Palatino Linotype" w:hAnsi="Palatino Linotype" w:cs="Arial"/>
                <w:b/>
                <w:lang w:val="es-ES_tradnl"/>
              </w:rPr>
              <w:t xml:space="preserve"> </w:t>
            </w:r>
            <w:proofErr w:type="spellStart"/>
            <w:r w:rsidRPr="001309FE">
              <w:rPr>
                <w:rFonts w:ascii="Palatino Linotype" w:hAnsi="Palatino Linotype" w:cs="Arial"/>
                <w:b/>
                <w:lang w:val="es-ES_tradnl"/>
              </w:rPr>
              <w:t>Yapur</w:t>
            </w:r>
            <w:proofErr w:type="spellEnd"/>
          </w:p>
          <w:p w:rsidR="006513FD" w:rsidRPr="001309FE" w:rsidRDefault="006513FD" w:rsidP="00A91682">
            <w:pPr>
              <w:jc w:val="center"/>
              <w:rPr>
                <w:rFonts w:ascii="Palatino Linotype" w:hAnsi="Palatino Linotype" w:cs="Arial"/>
                <w:lang w:val="es-ES_tradnl"/>
              </w:rPr>
            </w:pPr>
            <w:r w:rsidRPr="001309FE">
              <w:rPr>
                <w:rFonts w:ascii="Palatino Linotype" w:hAnsi="Palatino Linotype" w:cs="Arial"/>
                <w:lang w:val="es-ES_tradnl"/>
              </w:rPr>
              <w:t>Comisionada</w:t>
            </w:r>
          </w:p>
          <w:p w:rsidR="006513FD" w:rsidRPr="001309FE" w:rsidRDefault="006513FD" w:rsidP="00A91682">
            <w:pPr>
              <w:jc w:val="center"/>
              <w:rPr>
                <w:rFonts w:ascii="Palatino Linotype" w:hAnsi="Palatino Linotype" w:cs="Arial"/>
                <w:b/>
                <w:lang w:val="es-ES_tradnl"/>
              </w:rPr>
            </w:pPr>
            <w:r w:rsidRPr="001309FE">
              <w:rPr>
                <w:rFonts w:ascii="Palatino Linotype" w:hAnsi="Palatino Linotype" w:cs="Arial"/>
                <w:b/>
                <w:lang w:val="es-ES_tradnl"/>
              </w:rPr>
              <w:t>(RÚBRICA)</w:t>
            </w:r>
          </w:p>
        </w:tc>
        <w:tc>
          <w:tcPr>
            <w:tcW w:w="5183" w:type="dxa"/>
          </w:tcPr>
          <w:p w:rsidR="006513FD" w:rsidRPr="001309FE" w:rsidRDefault="006513FD" w:rsidP="00A91682">
            <w:pPr>
              <w:jc w:val="center"/>
              <w:rPr>
                <w:rFonts w:ascii="Palatino Linotype" w:hAnsi="Palatino Linotype" w:cs="Arial"/>
                <w:b/>
                <w:lang w:val="es-ES_tradnl"/>
              </w:rPr>
            </w:pPr>
          </w:p>
          <w:p w:rsidR="006513FD" w:rsidRPr="001309FE" w:rsidRDefault="006513FD" w:rsidP="00A91682">
            <w:pPr>
              <w:jc w:val="center"/>
              <w:rPr>
                <w:rFonts w:ascii="Palatino Linotype" w:hAnsi="Palatino Linotype" w:cs="Arial"/>
                <w:b/>
                <w:lang w:val="es-ES_tradnl"/>
              </w:rPr>
            </w:pPr>
            <w:r w:rsidRPr="001309FE">
              <w:rPr>
                <w:rFonts w:ascii="Palatino Linotype" w:hAnsi="Palatino Linotype" w:cs="Arial"/>
                <w:b/>
                <w:lang w:val="es-ES_tradnl"/>
              </w:rPr>
              <w:t>José Guadalupe Luna Hernández</w:t>
            </w:r>
          </w:p>
          <w:p w:rsidR="006513FD" w:rsidRPr="001309FE" w:rsidRDefault="006513FD" w:rsidP="00A91682">
            <w:pPr>
              <w:jc w:val="center"/>
              <w:rPr>
                <w:rFonts w:ascii="Palatino Linotype" w:hAnsi="Palatino Linotype" w:cs="Arial"/>
                <w:lang w:val="es-ES_tradnl"/>
              </w:rPr>
            </w:pPr>
            <w:r w:rsidRPr="001309FE">
              <w:rPr>
                <w:rFonts w:ascii="Palatino Linotype" w:hAnsi="Palatino Linotype" w:cs="Arial"/>
                <w:lang w:val="es-ES_tradnl"/>
              </w:rPr>
              <w:t>Comisionado</w:t>
            </w:r>
          </w:p>
          <w:p w:rsidR="006513FD" w:rsidRPr="001309FE" w:rsidRDefault="006513FD" w:rsidP="00A91682">
            <w:pPr>
              <w:jc w:val="center"/>
              <w:rPr>
                <w:rFonts w:ascii="Palatino Linotype" w:hAnsi="Palatino Linotype" w:cs="Arial"/>
                <w:b/>
                <w:lang w:val="es-ES_tradnl"/>
              </w:rPr>
            </w:pPr>
            <w:r w:rsidRPr="001309FE">
              <w:rPr>
                <w:rFonts w:ascii="Palatino Linotype" w:hAnsi="Palatino Linotype" w:cs="Arial"/>
                <w:b/>
                <w:lang w:val="es-ES_tradnl"/>
              </w:rPr>
              <w:t>(RÚBRICA)</w:t>
            </w:r>
          </w:p>
          <w:p w:rsidR="006513FD" w:rsidRPr="001309FE" w:rsidRDefault="006513FD" w:rsidP="00A91682">
            <w:pPr>
              <w:jc w:val="center"/>
              <w:rPr>
                <w:rFonts w:ascii="Palatino Linotype" w:hAnsi="Palatino Linotype" w:cs="Arial"/>
                <w:b/>
                <w:lang w:val="es-ES_tradnl"/>
              </w:rPr>
            </w:pPr>
          </w:p>
        </w:tc>
      </w:tr>
      <w:tr w:rsidR="001309FE" w:rsidRPr="001309FE" w:rsidTr="00A91682">
        <w:trPr>
          <w:jc w:val="center"/>
        </w:trPr>
        <w:tc>
          <w:tcPr>
            <w:tcW w:w="5182" w:type="dxa"/>
          </w:tcPr>
          <w:p w:rsidR="006513FD" w:rsidRPr="001309FE" w:rsidRDefault="006513FD" w:rsidP="00A91682">
            <w:pPr>
              <w:jc w:val="center"/>
              <w:rPr>
                <w:rFonts w:ascii="Palatino Linotype" w:hAnsi="Palatino Linotype" w:cs="Arial"/>
                <w:b/>
                <w:lang w:val="es-ES_tradnl"/>
              </w:rPr>
            </w:pPr>
          </w:p>
          <w:p w:rsidR="006513FD" w:rsidRPr="001309FE" w:rsidRDefault="006513FD" w:rsidP="00A91682">
            <w:pPr>
              <w:jc w:val="center"/>
              <w:rPr>
                <w:rFonts w:ascii="Palatino Linotype" w:hAnsi="Palatino Linotype" w:cs="Arial"/>
                <w:b/>
                <w:lang w:val="es-ES_tradnl"/>
              </w:rPr>
            </w:pPr>
            <w:r w:rsidRPr="001309FE">
              <w:rPr>
                <w:rFonts w:ascii="Palatino Linotype" w:hAnsi="Palatino Linotype" w:cs="Arial"/>
                <w:b/>
                <w:lang w:val="es-ES_tradnl"/>
              </w:rPr>
              <w:t>Javier Martínez Cruz</w:t>
            </w:r>
          </w:p>
          <w:p w:rsidR="006513FD" w:rsidRPr="001309FE" w:rsidRDefault="006513FD" w:rsidP="00A91682">
            <w:pPr>
              <w:jc w:val="center"/>
              <w:rPr>
                <w:rFonts w:ascii="Palatino Linotype" w:hAnsi="Palatino Linotype" w:cs="Arial"/>
                <w:lang w:val="es-ES_tradnl"/>
              </w:rPr>
            </w:pPr>
            <w:r w:rsidRPr="001309FE">
              <w:rPr>
                <w:rFonts w:ascii="Palatino Linotype" w:hAnsi="Palatino Linotype" w:cs="Arial"/>
                <w:lang w:val="es-ES_tradnl"/>
              </w:rPr>
              <w:t>Comisionado</w:t>
            </w:r>
          </w:p>
          <w:p w:rsidR="006513FD" w:rsidRPr="001309FE" w:rsidRDefault="006513FD" w:rsidP="00A91682">
            <w:pPr>
              <w:jc w:val="center"/>
              <w:rPr>
                <w:rFonts w:ascii="Palatino Linotype" w:hAnsi="Palatino Linotype" w:cs="Arial"/>
                <w:lang w:val="es-ES_tradnl"/>
              </w:rPr>
            </w:pPr>
            <w:r w:rsidRPr="001309FE">
              <w:rPr>
                <w:rFonts w:ascii="Palatino Linotype" w:hAnsi="Palatino Linotype" w:cs="Arial"/>
                <w:b/>
                <w:lang w:val="es-ES_tradnl"/>
              </w:rPr>
              <w:t>(RÚBRICA)</w:t>
            </w:r>
          </w:p>
        </w:tc>
        <w:tc>
          <w:tcPr>
            <w:tcW w:w="5183" w:type="dxa"/>
          </w:tcPr>
          <w:p w:rsidR="006513FD" w:rsidRPr="001309FE" w:rsidRDefault="006513FD" w:rsidP="00A91682">
            <w:pPr>
              <w:jc w:val="center"/>
              <w:rPr>
                <w:rFonts w:ascii="Palatino Linotype" w:hAnsi="Palatino Linotype" w:cs="Arial"/>
                <w:b/>
                <w:lang w:val="es-ES_tradnl"/>
              </w:rPr>
            </w:pPr>
          </w:p>
          <w:p w:rsidR="006513FD" w:rsidRPr="001309FE" w:rsidRDefault="006513FD" w:rsidP="00A91682">
            <w:pPr>
              <w:jc w:val="center"/>
              <w:rPr>
                <w:rFonts w:ascii="Palatino Linotype" w:hAnsi="Palatino Linotype" w:cs="Arial"/>
                <w:b/>
                <w:lang w:val="es-ES_tradnl"/>
              </w:rPr>
            </w:pPr>
            <w:r w:rsidRPr="001309FE">
              <w:rPr>
                <w:rFonts w:ascii="Palatino Linotype" w:hAnsi="Palatino Linotype" w:cs="Arial"/>
                <w:b/>
                <w:lang w:val="es-ES_tradnl"/>
              </w:rPr>
              <w:t>Luis Gustavo Parra Noriega</w:t>
            </w:r>
          </w:p>
          <w:p w:rsidR="006513FD" w:rsidRPr="001309FE" w:rsidRDefault="006513FD" w:rsidP="00A91682">
            <w:pPr>
              <w:jc w:val="center"/>
              <w:rPr>
                <w:rFonts w:ascii="Palatino Linotype" w:hAnsi="Palatino Linotype" w:cs="Arial"/>
                <w:lang w:val="es-ES_tradnl"/>
              </w:rPr>
            </w:pPr>
            <w:r w:rsidRPr="001309FE">
              <w:rPr>
                <w:rFonts w:ascii="Palatino Linotype" w:hAnsi="Palatino Linotype" w:cs="Arial"/>
                <w:lang w:val="es-ES_tradnl"/>
              </w:rPr>
              <w:t>Comisionado</w:t>
            </w:r>
          </w:p>
          <w:p w:rsidR="006513FD" w:rsidRPr="001309FE" w:rsidRDefault="006513FD" w:rsidP="00A91682">
            <w:pPr>
              <w:jc w:val="center"/>
              <w:rPr>
                <w:rFonts w:ascii="Palatino Linotype" w:hAnsi="Palatino Linotype" w:cs="Arial"/>
                <w:b/>
                <w:lang w:val="es-ES_tradnl"/>
              </w:rPr>
            </w:pPr>
            <w:r w:rsidRPr="001309FE">
              <w:rPr>
                <w:rFonts w:ascii="Palatino Linotype" w:hAnsi="Palatino Linotype" w:cs="Arial"/>
                <w:b/>
                <w:lang w:val="es-ES_tradnl"/>
              </w:rPr>
              <w:t>(RÚBRICA)</w:t>
            </w:r>
          </w:p>
        </w:tc>
      </w:tr>
      <w:tr w:rsidR="001309FE" w:rsidRPr="001309FE" w:rsidTr="00A91682">
        <w:trPr>
          <w:jc w:val="center"/>
        </w:trPr>
        <w:tc>
          <w:tcPr>
            <w:tcW w:w="10365" w:type="dxa"/>
            <w:gridSpan w:val="2"/>
          </w:tcPr>
          <w:p w:rsidR="006513FD" w:rsidRDefault="006513FD" w:rsidP="00A91682">
            <w:pPr>
              <w:jc w:val="center"/>
              <w:rPr>
                <w:rFonts w:ascii="Palatino Linotype" w:hAnsi="Palatino Linotype" w:cs="Arial"/>
                <w:b/>
                <w:lang w:val="es-ES_tradnl"/>
              </w:rPr>
            </w:pPr>
          </w:p>
          <w:p w:rsidR="009465FE" w:rsidRPr="001309FE" w:rsidRDefault="009465FE" w:rsidP="00A91682">
            <w:pPr>
              <w:jc w:val="center"/>
              <w:rPr>
                <w:rFonts w:ascii="Palatino Linotype" w:hAnsi="Palatino Linotype" w:cs="Arial"/>
                <w:b/>
                <w:lang w:val="es-ES_tradnl"/>
              </w:rPr>
            </w:pPr>
          </w:p>
          <w:p w:rsidR="006513FD" w:rsidRPr="001309FE" w:rsidRDefault="006513FD" w:rsidP="00A91682">
            <w:pPr>
              <w:jc w:val="center"/>
              <w:rPr>
                <w:rFonts w:ascii="Palatino Linotype" w:hAnsi="Palatino Linotype" w:cs="Arial"/>
                <w:b/>
                <w:lang w:val="es-ES_tradnl"/>
              </w:rPr>
            </w:pPr>
            <w:r w:rsidRPr="001309FE">
              <w:rPr>
                <w:rFonts w:ascii="Palatino Linotype" w:hAnsi="Palatino Linotype" w:cs="Arial"/>
                <w:b/>
                <w:lang w:val="es-ES_tradnl"/>
              </w:rPr>
              <w:t>Alexis Tapia Ramírez</w:t>
            </w:r>
          </w:p>
          <w:p w:rsidR="006513FD" w:rsidRPr="001309FE" w:rsidRDefault="006513FD" w:rsidP="00A91682">
            <w:pPr>
              <w:jc w:val="center"/>
              <w:rPr>
                <w:rFonts w:ascii="Palatino Linotype" w:hAnsi="Palatino Linotype" w:cs="Arial"/>
                <w:lang w:val="es-ES_tradnl"/>
              </w:rPr>
            </w:pPr>
            <w:r w:rsidRPr="001309FE">
              <w:rPr>
                <w:rFonts w:ascii="Palatino Linotype" w:hAnsi="Palatino Linotype" w:cs="Arial"/>
                <w:lang w:val="es-ES_tradnl"/>
              </w:rPr>
              <w:t>Secretario Técnico del Pleno</w:t>
            </w:r>
          </w:p>
          <w:p w:rsidR="006513FD" w:rsidRPr="001309FE" w:rsidRDefault="006513FD" w:rsidP="009465FE">
            <w:pPr>
              <w:jc w:val="center"/>
              <w:rPr>
                <w:rFonts w:ascii="Palatino Linotype" w:hAnsi="Palatino Linotype" w:cs="Arial"/>
                <w:lang w:val="es-ES_tradnl"/>
              </w:rPr>
            </w:pPr>
            <w:r w:rsidRPr="001309FE">
              <w:rPr>
                <w:rFonts w:ascii="Palatino Linotype" w:hAnsi="Palatino Linotype" w:cs="Arial"/>
                <w:b/>
                <w:lang w:val="es-ES_tradnl"/>
              </w:rPr>
              <w:t>(RÚBRICA)</w:t>
            </w:r>
            <w:r w:rsidRPr="001309FE">
              <w:rPr>
                <w:rFonts w:ascii="Palatino Linotype" w:hAnsi="Palatino Linotype" w:cs="Arial"/>
                <w:lang w:val="es-ES_tradnl"/>
              </w:rPr>
              <w:t xml:space="preserve"> </w:t>
            </w:r>
          </w:p>
        </w:tc>
      </w:tr>
    </w:tbl>
    <w:p w:rsidR="009465FE" w:rsidRDefault="009465FE" w:rsidP="006513FD">
      <w:pPr>
        <w:jc w:val="both"/>
        <w:rPr>
          <w:rFonts w:ascii="Palatino Linotype" w:hAnsi="Palatino Linotype"/>
          <w:sz w:val="19"/>
          <w:szCs w:val="19"/>
          <w:lang w:val="es-ES_tradnl"/>
        </w:rPr>
      </w:pPr>
    </w:p>
    <w:p w:rsidR="006513FD" w:rsidRPr="001309FE" w:rsidRDefault="006513FD" w:rsidP="006513FD">
      <w:pPr>
        <w:jc w:val="both"/>
        <w:rPr>
          <w:rFonts w:ascii="Palatino Linotype" w:hAnsi="Palatino Linotype"/>
          <w:sz w:val="19"/>
          <w:szCs w:val="19"/>
          <w:lang w:val="es-ES_tradnl"/>
        </w:rPr>
      </w:pPr>
      <w:r w:rsidRPr="001309FE">
        <w:rPr>
          <w:rFonts w:ascii="Palatino Linotype" w:hAnsi="Palatino Linotype"/>
          <w:sz w:val="19"/>
          <w:szCs w:val="19"/>
          <w:lang w:val="es-ES_tradnl"/>
        </w:rPr>
        <w:t xml:space="preserve">Esta hoja corresponde a la resolución de </w:t>
      </w:r>
      <w:r w:rsidR="009465FE">
        <w:rPr>
          <w:rFonts w:ascii="Palatino Linotype" w:hAnsi="Palatino Linotype"/>
          <w:sz w:val="19"/>
          <w:szCs w:val="19"/>
          <w:lang w:val="es-ES_tradnl"/>
        </w:rPr>
        <w:t xml:space="preserve">doce </w:t>
      </w:r>
      <w:r w:rsidR="00A635BA" w:rsidRPr="001309FE">
        <w:rPr>
          <w:rFonts w:ascii="Palatino Linotype" w:hAnsi="Palatino Linotype"/>
          <w:sz w:val="19"/>
          <w:szCs w:val="19"/>
          <w:lang w:val="es-ES_tradnl"/>
        </w:rPr>
        <w:t xml:space="preserve">de junio </w:t>
      </w:r>
      <w:r w:rsidRPr="001309FE">
        <w:rPr>
          <w:rFonts w:ascii="Palatino Linotype" w:hAnsi="Palatino Linotype"/>
          <w:sz w:val="19"/>
          <w:szCs w:val="19"/>
          <w:lang w:val="es-ES_tradnl"/>
        </w:rPr>
        <w:t xml:space="preserve">de dos mil diecinueve, emitida en el recurso de revisión número </w:t>
      </w:r>
      <w:r w:rsidR="00A635BA" w:rsidRPr="001309FE">
        <w:rPr>
          <w:rFonts w:ascii="Palatino Linotype" w:hAnsi="Palatino Linotype"/>
          <w:sz w:val="19"/>
          <w:szCs w:val="19"/>
          <w:lang w:val="es-ES_tradnl"/>
        </w:rPr>
        <w:t>02082</w:t>
      </w:r>
      <w:r w:rsidRPr="001309FE">
        <w:rPr>
          <w:rFonts w:ascii="Palatino Linotype" w:hAnsi="Palatino Linotype"/>
          <w:sz w:val="19"/>
          <w:szCs w:val="19"/>
          <w:lang w:val="es-ES_tradnl"/>
        </w:rPr>
        <w:t>/INFOEM/IP/RR/2019.</w:t>
      </w:r>
    </w:p>
    <w:p w:rsidR="00C23B43" w:rsidRPr="001309FE" w:rsidRDefault="006513FD" w:rsidP="00A635BA">
      <w:pPr>
        <w:tabs>
          <w:tab w:val="center" w:pos="4560"/>
        </w:tabs>
        <w:jc w:val="both"/>
      </w:pPr>
      <w:r w:rsidRPr="001309FE">
        <w:rPr>
          <w:rFonts w:ascii="Palatino Linotype" w:hAnsi="Palatino Linotype"/>
          <w:sz w:val="19"/>
          <w:szCs w:val="19"/>
          <w:lang w:val="es-ES_tradnl"/>
        </w:rPr>
        <w:t>ATU/AMV</w:t>
      </w:r>
    </w:p>
    <w:sectPr w:rsidR="00C23B43" w:rsidRPr="001309FE" w:rsidSect="00A91682">
      <w:headerReference w:type="default" r:id="rId13"/>
      <w:footerReference w:type="default" r:id="rId14"/>
      <w:headerReference w:type="first" r:id="rId15"/>
      <w:footerReference w:type="first" r:id="rId16"/>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79C" w:rsidRDefault="003B579C" w:rsidP="006513FD">
      <w:r>
        <w:separator/>
      </w:r>
    </w:p>
  </w:endnote>
  <w:endnote w:type="continuationSeparator" w:id="0">
    <w:p w:rsidR="003B579C" w:rsidRDefault="003B579C" w:rsidP="0065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682" w:rsidRPr="00A54CF4" w:rsidRDefault="00A91682" w:rsidP="00A91682">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6614A">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6614A">
      <w:rPr>
        <w:rFonts w:ascii="Palatino Linotype" w:hAnsi="Palatino Linotype" w:cs="Arial"/>
        <w:b/>
        <w:bCs/>
        <w:noProof/>
        <w:sz w:val="20"/>
        <w:szCs w:val="20"/>
      </w:rPr>
      <w:t>49</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682" w:rsidRPr="00F12350" w:rsidRDefault="00A91682" w:rsidP="00A91682">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6614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6614A">
      <w:rPr>
        <w:rFonts w:ascii="Palatino Linotype" w:hAnsi="Palatino Linotype" w:cs="Arial"/>
        <w:b/>
        <w:bCs/>
        <w:noProof/>
        <w:sz w:val="20"/>
        <w:szCs w:val="20"/>
      </w:rPr>
      <w:t>49</w:t>
    </w:r>
    <w:r w:rsidRPr="00F12350">
      <w:rPr>
        <w:rFonts w:ascii="Palatino Linotype" w:hAnsi="Palatino Linotype" w:cs="Arial"/>
        <w:b/>
        <w:bCs/>
        <w:sz w:val="20"/>
        <w:szCs w:val="20"/>
      </w:rPr>
      <w:fldChar w:fldCharType="end"/>
    </w:r>
  </w:p>
  <w:p w:rsidR="00A91682" w:rsidRDefault="00A916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79C" w:rsidRDefault="003B579C" w:rsidP="006513FD">
      <w:r>
        <w:separator/>
      </w:r>
    </w:p>
  </w:footnote>
  <w:footnote w:type="continuationSeparator" w:id="0">
    <w:p w:rsidR="003B579C" w:rsidRDefault="003B579C" w:rsidP="006513FD">
      <w:r>
        <w:continuationSeparator/>
      </w:r>
    </w:p>
  </w:footnote>
  <w:footnote w:id="1">
    <w:p w:rsidR="00A91682" w:rsidRPr="00F3610E" w:rsidRDefault="00A91682" w:rsidP="00A91682">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A91682" w:rsidRPr="007E6240" w:rsidRDefault="00A91682" w:rsidP="00A91682">
      <w:pPr>
        <w:pStyle w:val="Textonotapie"/>
      </w:pPr>
      <w:r>
        <w:rPr>
          <w:rStyle w:val="Refdenotaalpie"/>
        </w:rPr>
        <w:footnoteRef/>
      </w:r>
      <w:r>
        <w:t xml:space="preserve"> </w:t>
      </w:r>
      <w:hyperlink r:id="rId1" w:history="1">
        <w:r w:rsidRPr="007E6240">
          <w:rPr>
            <w:rFonts w:ascii="Palatino Linotype" w:hAnsi="Palatino Linotype"/>
            <w:color w:val="035899"/>
            <w:spacing w:val="-20"/>
          </w:rPr>
          <w:t>https://www.osfem.gob.mx/04_Normatividad/doc/Normatividad/2019/19.-LineamInfMensualMpal_2019.pdf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693"/>
      <w:gridCol w:w="3544"/>
    </w:tblGrid>
    <w:tr w:rsidR="00A91682" w:rsidRPr="008A510F" w:rsidTr="00A91682">
      <w:tc>
        <w:tcPr>
          <w:tcW w:w="2693" w:type="dxa"/>
          <w:shd w:val="clear" w:color="auto" w:fill="auto"/>
          <w:vAlign w:val="center"/>
        </w:tcPr>
        <w:p w:rsidR="00A91682" w:rsidRPr="008A510F" w:rsidRDefault="00A91682" w:rsidP="00A91682">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544" w:type="dxa"/>
          <w:shd w:val="clear" w:color="auto" w:fill="auto"/>
          <w:vAlign w:val="center"/>
        </w:tcPr>
        <w:p w:rsidR="00A91682" w:rsidRPr="008A510F" w:rsidRDefault="00A91682" w:rsidP="006513FD">
          <w:pPr>
            <w:ind w:right="176"/>
            <w:jc w:val="both"/>
            <w:rPr>
              <w:rFonts w:ascii="Palatino Linotype" w:hAnsi="Palatino Linotype"/>
              <w:b/>
              <w:sz w:val="22"/>
              <w:szCs w:val="22"/>
              <w:lang w:val="es-ES_tradnl"/>
            </w:rPr>
          </w:pPr>
          <w:r>
            <w:rPr>
              <w:rFonts w:ascii="Palatino Linotype" w:hAnsi="Palatino Linotype"/>
              <w:b/>
              <w:sz w:val="22"/>
              <w:szCs w:val="22"/>
              <w:lang w:val="es-ES_tradnl"/>
            </w:rPr>
            <w:t>02082</w:t>
          </w:r>
          <w:r w:rsidRPr="00673A48">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A91682" w:rsidRPr="008A510F" w:rsidTr="00A91682">
      <w:trPr>
        <w:trHeight w:val="228"/>
      </w:trPr>
      <w:tc>
        <w:tcPr>
          <w:tcW w:w="2693" w:type="dxa"/>
          <w:shd w:val="clear" w:color="auto" w:fill="auto"/>
          <w:vAlign w:val="center"/>
        </w:tcPr>
        <w:p w:rsidR="00A91682" w:rsidRPr="008A510F" w:rsidRDefault="00A91682" w:rsidP="00A91682">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544" w:type="dxa"/>
          <w:shd w:val="clear" w:color="auto" w:fill="auto"/>
          <w:vAlign w:val="center"/>
        </w:tcPr>
        <w:p w:rsidR="00A91682" w:rsidRPr="008A510F" w:rsidRDefault="00A91682" w:rsidP="00A91682">
          <w:pPr>
            <w:ind w:right="176"/>
            <w:jc w:val="both"/>
            <w:rPr>
              <w:rFonts w:ascii="Palatino Linotype" w:hAnsi="Palatino Linotype"/>
              <w:b/>
              <w:sz w:val="22"/>
              <w:szCs w:val="22"/>
              <w:lang w:val="es-ES_tradnl"/>
            </w:rPr>
          </w:pPr>
          <w:r>
            <w:rPr>
              <w:rFonts w:ascii="Palatino Linotype" w:hAnsi="Palatino Linotype"/>
              <w:b/>
              <w:sz w:val="22"/>
              <w:szCs w:val="22"/>
              <w:lang w:val="es-ES_tradnl"/>
            </w:rPr>
            <w:t>Ayuntamiento Valle de Chalco Solidaridad</w:t>
          </w:r>
        </w:p>
      </w:tc>
    </w:tr>
    <w:tr w:rsidR="00A91682" w:rsidRPr="008A510F" w:rsidTr="00A91682">
      <w:tc>
        <w:tcPr>
          <w:tcW w:w="2693" w:type="dxa"/>
          <w:shd w:val="clear" w:color="auto" w:fill="auto"/>
          <w:vAlign w:val="center"/>
        </w:tcPr>
        <w:p w:rsidR="00A91682" w:rsidRPr="008A510F" w:rsidRDefault="00A91682" w:rsidP="00A91682">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3544" w:type="dxa"/>
          <w:shd w:val="clear" w:color="auto" w:fill="auto"/>
          <w:vAlign w:val="center"/>
        </w:tcPr>
        <w:p w:rsidR="00A91682" w:rsidRPr="008A510F" w:rsidRDefault="00A91682" w:rsidP="00A91682">
          <w:pPr>
            <w:ind w:right="176"/>
            <w:jc w:val="both"/>
            <w:rPr>
              <w:rFonts w:ascii="Palatino Linotype" w:hAnsi="Palatino Linotype"/>
              <w:b/>
              <w:sz w:val="22"/>
              <w:szCs w:val="22"/>
              <w:lang w:val="es-ES_tradnl"/>
            </w:rPr>
          </w:pPr>
          <w:r w:rsidRPr="008A510F">
            <w:rPr>
              <w:rFonts w:ascii="Palatino Linotype" w:hAnsi="Palatino Linotype"/>
              <w:b/>
              <w:sz w:val="22"/>
              <w:szCs w:val="22"/>
              <w:lang w:val="es-ES_tradnl"/>
            </w:rPr>
            <w:t xml:space="preserve">Eva </w:t>
          </w:r>
          <w:proofErr w:type="spellStart"/>
          <w:r w:rsidRPr="008A510F">
            <w:rPr>
              <w:rFonts w:ascii="Palatino Linotype" w:hAnsi="Palatino Linotype"/>
              <w:b/>
              <w:sz w:val="22"/>
              <w:szCs w:val="22"/>
              <w:lang w:val="es-ES_tradnl"/>
            </w:rPr>
            <w:t>Abaid</w:t>
          </w:r>
          <w:proofErr w:type="spellEnd"/>
          <w:r w:rsidRPr="008A510F">
            <w:rPr>
              <w:rFonts w:ascii="Palatino Linotype" w:hAnsi="Palatino Linotype"/>
              <w:b/>
              <w:sz w:val="22"/>
              <w:szCs w:val="22"/>
              <w:lang w:val="es-ES_tradnl"/>
            </w:rPr>
            <w:t xml:space="preserve"> </w:t>
          </w:r>
          <w:proofErr w:type="spellStart"/>
          <w:r w:rsidRPr="008A510F">
            <w:rPr>
              <w:rFonts w:ascii="Palatino Linotype" w:hAnsi="Palatino Linotype"/>
              <w:b/>
              <w:sz w:val="22"/>
              <w:szCs w:val="22"/>
              <w:lang w:val="es-ES_tradnl"/>
            </w:rPr>
            <w:t>Yapur</w:t>
          </w:r>
          <w:proofErr w:type="spellEnd"/>
        </w:p>
      </w:tc>
    </w:tr>
  </w:tbl>
  <w:p w:rsidR="00A91682" w:rsidRDefault="00A91682" w:rsidP="00A91682">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261" w:type="dxa"/>
      <w:tblLayout w:type="fixed"/>
      <w:tblLook w:val="04A0" w:firstRow="1" w:lastRow="0" w:firstColumn="1" w:lastColumn="0" w:noHBand="0" w:noVBand="1"/>
    </w:tblPr>
    <w:tblGrid>
      <w:gridCol w:w="2551"/>
      <w:gridCol w:w="3402"/>
    </w:tblGrid>
    <w:tr w:rsidR="00A91682" w:rsidRPr="00C03E4D" w:rsidTr="00A91682">
      <w:tc>
        <w:tcPr>
          <w:tcW w:w="2551" w:type="dxa"/>
          <w:shd w:val="clear" w:color="auto" w:fill="auto"/>
          <w:vAlign w:val="center"/>
        </w:tcPr>
        <w:p w:rsidR="00A91682" w:rsidRPr="00C03E4D" w:rsidRDefault="00A91682" w:rsidP="00A91682">
          <w:pPr>
            <w:rPr>
              <w:rFonts w:ascii="Palatino Linotype" w:hAnsi="Palatino Linotype"/>
              <w:b/>
              <w:sz w:val="22"/>
              <w:szCs w:val="22"/>
              <w:lang w:val="es-ES_tradnl"/>
            </w:rPr>
          </w:pPr>
          <w:r w:rsidRPr="00C03E4D">
            <w:rPr>
              <w:rFonts w:ascii="Palatino Linotype" w:hAnsi="Palatino Linotype"/>
              <w:b/>
              <w:sz w:val="22"/>
              <w:szCs w:val="22"/>
              <w:lang w:val="es-ES_tradnl"/>
            </w:rPr>
            <w:t>Recurso de Revisión:</w:t>
          </w:r>
        </w:p>
      </w:tc>
      <w:tc>
        <w:tcPr>
          <w:tcW w:w="3402" w:type="dxa"/>
          <w:shd w:val="clear" w:color="auto" w:fill="auto"/>
          <w:vAlign w:val="center"/>
        </w:tcPr>
        <w:p w:rsidR="00A91682" w:rsidRPr="00C03E4D" w:rsidRDefault="00A91682" w:rsidP="006513FD">
          <w:pPr>
            <w:jc w:val="both"/>
            <w:rPr>
              <w:rFonts w:ascii="Palatino Linotype" w:hAnsi="Palatino Linotype"/>
              <w:b/>
              <w:sz w:val="22"/>
              <w:szCs w:val="22"/>
              <w:lang w:val="es-ES_tradnl"/>
            </w:rPr>
          </w:pPr>
          <w:r>
            <w:rPr>
              <w:rFonts w:ascii="Palatino Linotype" w:hAnsi="Palatino Linotype"/>
              <w:b/>
              <w:sz w:val="22"/>
              <w:szCs w:val="22"/>
              <w:lang w:val="es-ES_tradnl"/>
            </w:rPr>
            <w:t>02082</w:t>
          </w:r>
          <w:r w:rsidRPr="00673A48">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A91682" w:rsidRPr="00C03E4D" w:rsidTr="00A91682">
      <w:tc>
        <w:tcPr>
          <w:tcW w:w="2551" w:type="dxa"/>
          <w:shd w:val="clear" w:color="auto" w:fill="auto"/>
          <w:vAlign w:val="center"/>
        </w:tcPr>
        <w:p w:rsidR="00A91682" w:rsidRPr="00C03E4D" w:rsidRDefault="00A91682" w:rsidP="00A91682">
          <w:pPr>
            <w:rPr>
              <w:rFonts w:ascii="Palatino Linotype" w:hAnsi="Palatino Linotype"/>
              <w:b/>
              <w:sz w:val="22"/>
              <w:szCs w:val="22"/>
              <w:lang w:val="es-ES_tradnl"/>
            </w:rPr>
          </w:pPr>
          <w:r w:rsidRPr="00C03E4D">
            <w:rPr>
              <w:rFonts w:ascii="Palatino Linotype" w:hAnsi="Palatino Linotype"/>
              <w:b/>
              <w:sz w:val="22"/>
              <w:szCs w:val="22"/>
              <w:lang w:val="es-ES_tradnl"/>
            </w:rPr>
            <w:t>Recurrente:</w:t>
          </w:r>
        </w:p>
      </w:tc>
      <w:tc>
        <w:tcPr>
          <w:tcW w:w="3402" w:type="dxa"/>
          <w:shd w:val="clear" w:color="auto" w:fill="auto"/>
          <w:vAlign w:val="center"/>
        </w:tcPr>
        <w:p w:rsidR="00A91682" w:rsidRPr="00C03E4D" w:rsidRDefault="0046614A" w:rsidP="0046614A">
          <w:pPr>
            <w:ind w:right="-108"/>
            <w:jc w:val="both"/>
            <w:rPr>
              <w:rFonts w:ascii="Palatino Linotype" w:hAnsi="Palatino Linotype"/>
              <w:b/>
              <w:sz w:val="22"/>
              <w:szCs w:val="22"/>
              <w:lang w:val="es-ES_tradnl"/>
            </w:rPr>
          </w:pPr>
          <w:r>
            <w:rPr>
              <w:rFonts w:ascii="Palatino Linotype" w:hAnsi="Palatino Linotype"/>
              <w:b/>
              <w:sz w:val="22"/>
              <w:szCs w:val="22"/>
              <w:lang w:val="es-ES_tradnl"/>
            </w:rPr>
            <w:t xml:space="preserve">XXXXX XXXXXXXXXX XXXXX </w:t>
          </w:r>
          <w:proofErr w:type="spellStart"/>
          <w:r>
            <w:rPr>
              <w:rFonts w:ascii="Palatino Linotype" w:hAnsi="Palatino Linotype"/>
              <w:b/>
              <w:sz w:val="22"/>
              <w:szCs w:val="22"/>
              <w:lang w:val="es-ES_tradnl"/>
            </w:rPr>
            <w:t>XXXX</w:t>
          </w:r>
          <w:r w:rsidR="00A91682">
            <w:rPr>
              <w:rFonts w:ascii="Palatino Linotype" w:hAnsi="Palatino Linotype"/>
              <w:b/>
              <w:sz w:val="22"/>
              <w:szCs w:val="22"/>
              <w:lang w:val="es-ES_tradnl"/>
            </w:rPr>
            <w:t>o</w:t>
          </w:r>
          <w:proofErr w:type="spellEnd"/>
        </w:p>
      </w:tc>
    </w:tr>
    <w:tr w:rsidR="00A91682" w:rsidRPr="00C03E4D" w:rsidTr="00A91682">
      <w:trPr>
        <w:trHeight w:val="228"/>
      </w:trPr>
      <w:tc>
        <w:tcPr>
          <w:tcW w:w="2551" w:type="dxa"/>
          <w:shd w:val="clear" w:color="auto" w:fill="auto"/>
          <w:vAlign w:val="center"/>
        </w:tcPr>
        <w:p w:rsidR="00A91682" w:rsidRPr="00C03E4D" w:rsidRDefault="00A91682" w:rsidP="00A91682">
          <w:pPr>
            <w:rPr>
              <w:rFonts w:ascii="Palatino Linotype" w:hAnsi="Palatino Linotype"/>
              <w:b/>
              <w:sz w:val="22"/>
              <w:szCs w:val="22"/>
              <w:lang w:val="es-ES_tradnl"/>
            </w:rPr>
          </w:pPr>
          <w:r w:rsidRPr="00C03E4D">
            <w:rPr>
              <w:rFonts w:ascii="Palatino Linotype" w:hAnsi="Palatino Linotype"/>
              <w:b/>
              <w:sz w:val="22"/>
              <w:szCs w:val="22"/>
              <w:lang w:val="es-ES_tradnl"/>
            </w:rPr>
            <w:t>Sujeto obligado:</w:t>
          </w:r>
        </w:p>
      </w:tc>
      <w:tc>
        <w:tcPr>
          <w:tcW w:w="3402" w:type="dxa"/>
          <w:shd w:val="clear" w:color="auto" w:fill="auto"/>
          <w:vAlign w:val="center"/>
        </w:tcPr>
        <w:p w:rsidR="00A91682" w:rsidRPr="00C03E4D" w:rsidRDefault="00A91682" w:rsidP="00A91682">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A91682" w:rsidRPr="00C03E4D" w:rsidTr="00A91682">
      <w:tc>
        <w:tcPr>
          <w:tcW w:w="2551" w:type="dxa"/>
          <w:shd w:val="clear" w:color="auto" w:fill="auto"/>
          <w:vAlign w:val="center"/>
        </w:tcPr>
        <w:p w:rsidR="00A91682" w:rsidRPr="00C03E4D" w:rsidRDefault="00A91682" w:rsidP="00A91682">
          <w:pPr>
            <w:ind w:left="318" w:hanging="318"/>
            <w:rPr>
              <w:rFonts w:ascii="Palatino Linotype" w:hAnsi="Palatino Linotype"/>
              <w:b/>
              <w:sz w:val="22"/>
              <w:szCs w:val="22"/>
              <w:lang w:val="es-ES_tradnl"/>
            </w:rPr>
          </w:pPr>
          <w:r w:rsidRPr="00C03E4D">
            <w:rPr>
              <w:rFonts w:ascii="Palatino Linotype" w:hAnsi="Palatino Linotype"/>
              <w:b/>
              <w:sz w:val="22"/>
              <w:szCs w:val="22"/>
              <w:lang w:val="es-ES_tradnl"/>
            </w:rPr>
            <w:t>Comisionada ponente:</w:t>
          </w:r>
        </w:p>
      </w:tc>
      <w:tc>
        <w:tcPr>
          <w:tcW w:w="3402" w:type="dxa"/>
          <w:shd w:val="clear" w:color="auto" w:fill="auto"/>
          <w:vAlign w:val="center"/>
        </w:tcPr>
        <w:p w:rsidR="00A91682" w:rsidRPr="00C03E4D" w:rsidRDefault="00A91682" w:rsidP="00A91682">
          <w:pPr>
            <w:ind w:right="-533"/>
            <w:jc w:val="both"/>
            <w:rPr>
              <w:rFonts w:ascii="Palatino Linotype" w:hAnsi="Palatino Linotype"/>
              <w:b/>
              <w:sz w:val="22"/>
              <w:szCs w:val="22"/>
              <w:lang w:val="es-ES_tradnl"/>
            </w:rPr>
          </w:pPr>
          <w:r w:rsidRPr="00C03E4D">
            <w:rPr>
              <w:rFonts w:ascii="Palatino Linotype" w:hAnsi="Palatino Linotype"/>
              <w:b/>
              <w:sz w:val="22"/>
              <w:szCs w:val="22"/>
              <w:lang w:val="es-ES_tradnl"/>
            </w:rPr>
            <w:t xml:space="preserve">Eva </w:t>
          </w:r>
          <w:proofErr w:type="spellStart"/>
          <w:r w:rsidRPr="00C03E4D">
            <w:rPr>
              <w:rFonts w:ascii="Palatino Linotype" w:hAnsi="Palatino Linotype"/>
              <w:b/>
              <w:sz w:val="22"/>
              <w:szCs w:val="22"/>
              <w:lang w:val="es-ES_tradnl"/>
            </w:rPr>
            <w:t>Abaid</w:t>
          </w:r>
          <w:proofErr w:type="spellEnd"/>
          <w:r w:rsidRPr="00C03E4D">
            <w:rPr>
              <w:rFonts w:ascii="Palatino Linotype" w:hAnsi="Palatino Linotype"/>
              <w:b/>
              <w:sz w:val="22"/>
              <w:szCs w:val="22"/>
              <w:lang w:val="es-ES_tradnl"/>
            </w:rPr>
            <w:t xml:space="preserve"> </w:t>
          </w:r>
          <w:proofErr w:type="spellStart"/>
          <w:r w:rsidRPr="00C03E4D">
            <w:rPr>
              <w:rFonts w:ascii="Palatino Linotype" w:hAnsi="Palatino Linotype"/>
              <w:b/>
              <w:sz w:val="22"/>
              <w:szCs w:val="22"/>
              <w:lang w:val="es-ES_tradnl"/>
            </w:rPr>
            <w:t>Yapur</w:t>
          </w:r>
          <w:proofErr w:type="spellEnd"/>
        </w:p>
      </w:tc>
    </w:tr>
  </w:tbl>
  <w:p w:rsidR="00A91682" w:rsidRPr="00C03E4D" w:rsidRDefault="00A91682">
    <w:pPr>
      <w:pStyle w:val="Encabezado"/>
      <w:rPr>
        <w:rFonts w:ascii="Palatino Linotype" w:hAnsi="Palatino Linotyp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379D8"/>
    <w:multiLevelType w:val="hybridMultilevel"/>
    <w:tmpl w:val="2D940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FD"/>
    <w:rsid w:val="000C14D6"/>
    <w:rsid w:val="001309FE"/>
    <w:rsid w:val="002D533C"/>
    <w:rsid w:val="003B579C"/>
    <w:rsid w:val="003C7EDC"/>
    <w:rsid w:val="0046614A"/>
    <w:rsid w:val="004F5FDA"/>
    <w:rsid w:val="004F6D4A"/>
    <w:rsid w:val="005C4D01"/>
    <w:rsid w:val="005E40BB"/>
    <w:rsid w:val="006513FD"/>
    <w:rsid w:val="0074396F"/>
    <w:rsid w:val="007E3F34"/>
    <w:rsid w:val="008A0390"/>
    <w:rsid w:val="009261BD"/>
    <w:rsid w:val="009465FE"/>
    <w:rsid w:val="009B1D64"/>
    <w:rsid w:val="00A635BA"/>
    <w:rsid w:val="00A91682"/>
    <w:rsid w:val="00AE35AF"/>
    <w:rsid w:val="00B72D21"/>
    <w:rsid w:val="00C23B43"/>
    <w:rsid w:val="00C9714C"/>
    <w:rsid w:val="00D90B65"/>
    <w:rsid w:val="00EC6366"/>
    <w:rsid w:val="00FB6D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82CC2-813F-45AE-8D4B-B9BBDC6D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3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13F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513FD"/>
    <w:rPr>
      <w:rFonts w:eastAsiaTheme="minorEastAsia"/>
      <w:sz w:val="24"/>
      <w:szCs w:val="24"/>
      <w:lang w:val="es-ES_tradnl" w:eastAsia="es-ES"/>
    </w:rPr>
  </w:style>
  <w:style w:type="paragraph" w:styleId="Piedepgina">
    <w:name w:val="footer"/>
    <w:basedOn w:val="Normal"/>
    <w:link w:val="PiedepginaCar"/>
    <w:uiPriority w:val="99"/>
    <w:unhideWhenUsed/>
    <w:rsid w:val="006513F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513F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513F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513FD"/>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6513F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6513FD"/>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513F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513FD"/>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513FD"/>
    <w:rPr>
      <w:vertAlign w:val="superscript"/>
    </w:rPr>
  </w:style>
  <w:style w:type="character" w:customStyle="1" w:styleId="apple-converted-space">
    <w:name w:val="apple-converted-space"/>
    <w:basedOn w:val="Fuentedeprrafopredeter"/>
    <w:rsid w:val="006513FD"/>
  </w:style>
  <w:style w:type="paragraph" w:styleId="Textodeglobo">
    <w:name w:val="Balloon Text"/>
    <w:basedOn w:val="Normal"/>
    <w:link w:val="TextodegloboCar"/>
    <w:uiPriority w:val="99"/>
    <w:semiHidden/>
    <w:unhideWhenUsed/>
    <w:rsid w:val="00A635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35B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49</Pages>
  <Words>14134</Words>
  <Characters>77741</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2019-06-17T22:12:00Z</cp:lastPrinted>
  <dcterms:created xsi:type="dcterms:W3CDTF">2019-06-07T02:52:00Z</dcterms:created>
  <dcterms:modified xsi:type="dcterms:W3CDTF">2019-07-02T00:34:00Z</dcterms:modified>
</cp:coreProperties>
</file>